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1" w:rsidRPr="00205058" w:rsidRDefault="00455174" w:rsidP="00740139">
      <w:pPr>
        <w:rPr>
          <w:lang w:val="sq-AL"/>
        </w:rPr>
      </w:pPr>
      <w:r>
        <w:rPr>
          <w:noProof/>
        </w:rPr>
        <w:drawing>
          <wp:inline distT="0" distB="0" distL="0" distR="0">
            <wp:extent cx="1947545" cy="688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61" w:rsidRPr="00205058" w:rsidRDefault="007F7B61" w:rsidP="0045636C">
      <w:pPr>
        <w:rPr>
          <w:rFonts w:ascii="Trebuchet MS" w:hAnsi="Trebuchet MS"/>
          <w:sz w:val="20"/>
          <w:szCs w:val="20"/>
          <w:lang w:val="sq-AL"/>
        </w:rPr>
      </w:pPr>
    </w:p>
    <w:p w:rsidR="00097A70" w:rsidRPr="00205058" w:rsidRDefault="00097A70" w:rsidP="007F7B61">
      <w:pPr>
        <w:jc w:val="center"/>
        <w:rPr>
          <w:rFonts w:ascii="Trebuchet MS" w:hAnsi="Trebuchet MS"/>
          <w:b/>
          <w:sz w:val="20"/>
          <w:szCs w:val="20"/>
          <w:lang w:val="sq-AL"/>
        </w:rPr>
      </w:pPr>
    </w:p>
    <w:p w:rsidR="00067238" w:rsidRPr="00205058" w:rsidRDefault="0099158D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Konform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me funksionet dhe kompetencat që parashihen me nenin 21, lidhur me nenin 17, dhe 25 të Ligjit për Ndërmarrjet Publike (L</w:t>
      </w:r>
      <w:r w:rsidR="00780B68">
        <w:rPr>
          <w:rFonts w:ascii="Trebuchet MS" w:hAnsi="Trebuchet MS"/>
          <w:sz w:val="20"/>
          <w:szCs w:val="20"/>
          <w:lang w:val="sq-AL"/>
        </w:rPr>
        <w:t xml:space="preserve">igji </w:t>
      </w:r>
      <w:proofErr w:type="spellStart"/>
      <w:r w:rsidR="00780B68">
        <w:rPr>
          <w:rFonts w:ascii="Trebuchet MS" w:hAnsi="Trebuchet MS"/>
          <w:sz w:val="20"/>
          <w:szCs w:val="20"/>
          <w:lang w:val="sq-AL"/>
        </w:rPr>
        <w:t>nr.03/L</w:t>
      </w:r>
      <w:proofErr w:type="spellEnd"/>
      <w:r w:rsidR="00780B68">
        <w:rPr>
          <w:rFonts w:ascii="Trebuchet MS" w:hAnsi="Trebuchet MS"/>
          <w:sz w:val="20"/>
          <w:szCs w:val="20"/>
          <w:lang w:val="sq-AL"/>
        </w:rPr>
        <w:t>-087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dt.13.06.2008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, i ndryshuar dhe plotësuar me Ligjin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nr.04/L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>-111 dt. 20.04.2012</w:t>
      </w:r>
      <w:r w:rsidR="00780B68">
        <w:rPr>
          <w:rFonts w:ascii="Trebuchet MS" w:hAnsi="Trebuchet MS"/>
          <w:sz w:val="20"/>
          <w:szCs w:val="20"/>
          <w:lang w:val="sq-AL"/>
        </w:rPr>
        <w:t xml:space="preserve">; me tej në tekst: </w:t>
      </w:r>
      <w:r w:rsidR="00780B68" w:rsidRPr="00780B68">
        <w:rPr>
          <w:rFonts w:ascii="Trebuchet MS" w:hAnsi="Trebuchet MS"/>
          <w:b/>
          <w:sz w:val="20"/>
          <w:szCs w:val="20"/>
          <w:lang w:val="sq-AL"/>
        </w:rPr>
        <w:t xml:space="preserve">Ligji </w:t>
      </w:r>
      <w:proofErr w:type="spellStart"/>
      <w:r w:rsidR="00780B68" w:rsidRPr="00780B68">
        <w:rPr>
          <w:rFonts w:ascii="Trebuchet MS" w:hAnsi="Trebuchet MS"/>
          <w:b/>
          <w:sz w:val="20"/>
          <w:szCs w:val="20"/>
          <w:lang w:val="sq-AL"/>
        </w:rPr>
        <w:t>nr.03/L</w:t>
      </w:r>
      <w:proofErr w:type="spellEnd"/>
      <w:r w:rsidR="00780B68" w:rsidRPr="00780B68">
        <w:rPr>
          <w:rFonts w:ascii="Trebuchet MS" w:hAnsi="Trebuchet MS"/>
          <w:b/>
          <w:sz w:val="20"/>
          <w:szCs w:val="20"/>
          <w:lang w:val="sq-AL"/>
        </w:rPr>
        <w:t>-087</w:t>
      </w:r>
      <w:r w:rsidR="00780B68">
        <w:rPr>
          <w:rFonts w:ascii="Trebuchet MS" w:hAnsi="Trebuchet MS"/>
          <w:sz w:val="20"/>
          <w:szCs w:val="20"/>
          <w:lang w:val="sq-AL"/>
        </w:rPr>
        <w:t xml:space="preserve">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)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dhe </w:t>
      </w:r>
      <w:r w:rsidR="00091702" w:rsidRPr="00205058">
        <w:rPr>
          <w:rFonts w:ascii="Trebuchet MS" w:hAnsi="Trebuchet MS"/>
          <w:sz w:val="20"/>
          <w:szCs w:val="20"/>
          <w:lang w:val="sq-AL"/>
        </w:rPr>
        <w:t xml:space="preserve">vendimit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të datës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2</w:t>
      </w:r>
      <w:r w:rsidR="00F66611" w:rsidRPr="00205058">
        <w:rPr>
          <w:rFonts w:ascii="Trebuchet MS" w:hAnsi="Trebuchet MS"/>
          <w:sz w:val="20"/>
          <w:szCs w:val="20"/>
          <w:lang w:val="sq-AL"/>
        </w:rPr>
        <w:t>8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.</w:t>
      </w:r>
      <w:r w:rsidR="00F66611" w:rsidRPr="00205058">
        <w:rPr>
          <w:rFonts w:ascii="Trebuchet MS" w:hAnsi="Trebuchet MS"/>
          <w:sz w:val="20"/>
          <w:szCs w:val="20"/>
          <w:lang w:val="sq-AL"/>
        </w:rPr>
        <w:t>02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.2009, Bordi i Drejtorëve të KEK </w:t>
      </w:r>
      <w:proofErr w:type="spellStart"/>
      <w:r w:rsidR="00067238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067238" w:rsidRPr="00205058">
        <w:rPr>
          <w:rFonts w:ascii="Trebuchet MS" w:hAnsi="Trebuchet MS"/>
          <w:sz w:val="20"/>
          <w:szCs w:val="20"/>
          <w:lang w:val="sq-AL"/>
        </w:rPr>
        <w:t>, shpall</w:t>
      </w:r>
    </w:p>
    <w:p w:rsidR="00067238" w:rsidRPr="00205058" w:rsidRDefault="00067238" w:rsidP="00067238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20"/>
          <w:szCs w:val="20"/>
          <w:lang w:val="sq-AL"/>
        </w:rPr>
      </w:pPr>
    </w:p>
    <w:p w:rsidR="00067238" w:rsidRPr="00740139" w:rsidRDefault="00067238" w:rsidP="00067238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2"/>
          <w:szCs w:val="22"/>
          <w:lang w:val="sq-AL"/>
        </w:rPr>
      </w:pPr>
      <w:r w:rsidRPr="00740139">
        <w:rPr>
          <w:rFonts w:ascii="Trebuchet MS" w:hAnsi="Trebuchet MS"/>
          <w:b/>
          <w:sz w:val="22"/>
          <w:szCs w:val="22"/>
          <w:lang w:val="sq-AL"/>
        </w:rPr>
        <w:t>KONKURS PËR VEND TË PUNËS</w:t>
      </w:r>
    </w:p>
    <w:p w:rsidR="00067238" w:rsidRPr="00205058" w:rsidRDefault="00067238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</w:p>
    <w:p w:rsidR="00067238" w:rsidRPr="00205058" w:rsidRDefault="00067238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Titulli i punës:</w:t>
      </w:r>
    </w:p>
    <w:p w:rsidR="00067238" w:rsidRPr="00205058" w:rsidRDefault="00067238" w:rsidP="00067238">
      <w:pPr>
        <w:pStyle w:val="NormalWeb"/>
        <w:spacing w:before="0" w:beforeAutospacing="0" w:after="0" w:afterAutospacing="0"/>
        <w:ind w:left="1440" w:firstLine="720"/>
        <w:rPr>
          <w:rFonts w:ascii="Trebuchet MS" w:hAnsi="Trebuchet MS"/>
          <w:b/>
          <w:sz w:val="20"/>
          <w:szCs w:val="20"/>
          <w:lang w:val="sq-AL"/>
        </w:rPr>
      </w:pPr>
      <w:r w:rsidRPr="00205058">
        <w:rPr>
          <w:rFonts w:ascii="Trebuchet MS" w:hAnsi="Trebuchet MS"/>
          <w:b/>
          <w:sz w:val="20"/>
          <w:szCs w:val="20"/>
          <w:lang w:val="sq-AL"/>
        </w:rPr>
        <w:t xml:space="preserve">Drejtor </w:t>
      </w:r>
      <w:proofErr w:type="spellStart"/>
      <w:r w:rsidRPr="00205058">
        <w:rPr>
          <w:rFonts w:ascii="Trebuchet MS" w:hAnsi="Trebuchet MS"/>
          <w:b/>
          <w:sz w:val="20"/>
          <w:szCs w:val="20"/>
          <w:lang w:val="sq-AL"/>
        </w:rPr>
        <w:t>Menaxhues</w:t>
      </w:r>
      <w:proofErr w:type="spellEnd"/>
    </w:p>
    <w:p w:rsidR="00067238" w:rsidRPr="00205058" w:rsidRDefault="00067238" w:rsidP="00067238">
      <w:pPr>
        <w:pStyle w:val="NormalWeb"/>
        <w:spacing w:before="0" w:beforeAutospacing="0" w:after="0" w:afterAutospacing="0"/>
        <w:ind w:left="1440" w:firstLine="720"/>
        <w:rPr>
          <w:rFonts w:ascii="Trebuchet MS" w:hAnsi="Trebuchet MS"/>
          <w:b/>
          <w:bCs/>
          <w:sz w:val="20"/>
          <w:szCs w:val="20"/>
          <w:lang w:val="sq-AL"/>
        </w:rPr>
      </w:pPr>
      <w:r w:rsidRPr="00205058">
        <w:rPr>
          <w:rFonts w:ascii="Trebuchet MS" w:hAnsi="Trebuchet MS"/>
          <w:b/>
          <w:bCs/>
          <w:sz w:val="20"/>
          <w:szCs w:val="20"/>
          <w:lang w:val="sq-AL"/>
        </w:rPr>
        <w:t>Drejtor Ekzekutiv Financiar</w:t>
      </w:r>
    </w:p>
    <w:p w:rsidR="00F66611" w:rsidRPr="00205058" w:rsidRDefault="00F66611" w:rsidP="00067238">
      <w:pPr>
        <w:pStyle w:val="NormalWeb"/>
        <w:spacing w:before="0" w:beforeAutospacing="0" w:after="0" w:afterAutospacing="0"/>
        <w:ind w:left="1440" w:firstLine="720"/>
        <w:rPr>
          <w:rFonts w:ascii="Trebuchet MS" w:hAnsi="Trebuchet MS"/>
          <w:b/>
          <w:bCs/>
          <w:sz w:val="20"/>
          <w:szCs w:val="20"/>
          <w:lang w:val="sq-AL"/>
        </w:rPr>
      </w:pPr>
      <w:r w:rsidRPr="00205058">
        <w:rPr>
          <w:rFonts w:ascii="Trebuchet MS" w:hAnsi="Trebuchet MS"/>
          <w:b/>
          <w:bCs/>
          <w:sz w:val="20"/>
          <w:szCs w:val="20"/>
          <w:lang w:val="sq-AL"/>
        </w:rPr>
        <w:t>Këshilltar i Përgjithshëm/Sekretar i Korporatës</w:t>
      </w:r>
    </w:p>
    <w:p w:rsidR="00067238" w:rsidRDefault="00067238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Vendi: </w:t>
      </w:r>
      <w:r w:rsidRPr="00205058">
        <w:rPr>
          <w:rFonts w:ascii="Trebuchet MS" w:hAnsi="Trebuchet MS"/>
          <w:sz w:val="20"/>
          <w:szCs w:val="20"/>
          <w:lang w:val="sq-AL"/>
        </w:rPr>
        <w:tab/>
      </w:r>
      <w:r w:rsidRPr="00205058">
        <w:rPr>
          <w:rFonts w:ascii="Trebuchet MS" w:hAnsi="Trebuchet MS"/>
          <w:sz w:val="20"/>
          <w:szCs w:val="20"/>
          <w:lang w:val="sq-AL"/>
        </w:rPr>
        <w:tab/>
      </w:r>
      <w:r w:rsidRPr="00205058">
        <w:rPr>
          <w:rFonts w:ascii="Trebuchet MS" w:hAnsi="Trebuchet MS"/>
          <w:sz w:val="20"/>
          <w:szCs w:val="20"/>
          <w:lang w:val="sq-AL"/>
        </w:rPr>
        <w:tab/>
        <w:t xml:space="preserve">Prishtinë </w:t>
      </w:r>
      <w:r w:rsidRPr="00205058">
        <w:rPr>
          <w:rFonts w:ascii="Trebuchet MS" w:hAnsi="Trebuchet MS"/>
          <w:sz w:val="20"/>
          <w:szCs w:val="20"/>
          <w:lang w:val="sq-AL"/>
        </w:rPr>
        <w:br/>
        <w:t xml:space="preserve">Ndërmarrja: </w:t>
      </w:r>
      <w:r w:rsidRPr="00205058">
        <w:rPr>
          <w:rFonts w:ascii="Trebuchet MS" w:hAnsi="Trebuchet MS"/>
          <w:sz w:val="20"/>
          <w:szCs w:val="20"/>
          <w:lang w:val="sq-AL"/>
        </w:rPr>
        <w:tab/>
      </w:r>
      <w:r w:rsidRPr="00205058">
        <w:rPr>
          <w:rFonts w:ascii="Trebuchet MS" w:hAnsi="Trebuchet MS"/>
          <w:sz w:val="20"/>
          <w:szCs w:val="20"/>
          <w:lang w:val="sq-AL"/>
        </w:rPr>
        <w:tab/>
        <w:t xml:space="preserve">Korporata Energjetike e Kosovës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740139" w:rsidRDefault="00740139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</w:p>
    <w:p w:rsidR="00740139" w:rsidRDefault="00740139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</w:p>
    <w:p w:rsidR="00740139" w:rsidRPr="00205058" w:rsidRDefault="00740139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Afati i fundit për aplikim: </w:t>
      </w:r>
      <w:r>
        <w:rPr>
          <w:rFonts w:ascii="Trebuchet MS" w:hAnsi="Trebuchet MS"/>
          <w:sz w:val="20"/>
          <w:szCs w:val="20"/>
          <w:lang w:val="sq-AL"/>
        </w:rPr>
        <w:t xml:space="preserve">20 prill </w:t>
      </w:r>
      <w:r w:rsidRPr="00205058">
        <w:rPr>
          <w:rFonts w:ascii="Trebuchet MS" w:hAnsi="Trebuchet MS"/>
          <w:sz w:val="20"/>
          <w:szCs w:val="20"/>
          <w:lang w:val="sq-AL"/>
        </w:rPr>
        <w:t>2018</w:t>
      </w:r>
      <w:r>
        <w:rPr>
          <w:rFonts w:ascii="Trebuchet MS" w:hAnsi="Trebuchet MS"/>
          <w:sz w:val="20"/>
          <w:szCs w:val="20"/>
          <w:lang w:val="sq-AL"/>
        </w:rPr>
        <w:t xml:space="preserve"> (e enjte)</w:t>
      </w:r>
      <w:r w:rsidRPr="00205058">
        <w:rPr>
          <w:rFonts w:ascii="Trebuchet MS" w:hAnsi="Trebuchet MS"/>
          <w:sz w:val="20"/>
          <w:szCs w:val="20"/>
          <w:lang w:val="sq-AL"/>
        </w:rPr>
        <w:t>, ora 16:00</w:t>
      </w:r>
    </w:p>
    <w:p w:rsidR="002468E9" w:rsidRPr="00205058" w:rsidRDefault="002468E9" w:rsidP="0006723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</w:p>
    <w:p w:rsidR="00C4516E" w:rsidRPr="00205058" w:rsidRDefault="00C4516E" w:rsidP="00564065">
      <w:pPr>
        <w:jc w:val="both"/>
        <w:rPr>
          <w:rFonts w:ascii="Trebuchet MS" w:hAnsi="Trebuchet MS"/>
          <w:sz w:val="20"/>
          <w:szCs w:val="20"/>
          <w:lang w:val="sq-AL"/>
        </w:rPr>
      </w:pPr>
    </w:p>
    <w:p w:rsidR="00EF5E57" w:rsidRPr="00205058" w:rsidRDefault="00405943" w:rsidP="00067238">
      <w:pPr>
        <w:jc w:val="both"/>
        <w:rPr>
          <w:rFonts w:ascii="Trebuchet MS" w:hAnsi="Trebuchet MS"/>
          <w:b/>
          <w:sz w:val="20"/>
          <w:szCs w:val="20"/>
          <w:lang w:val="sq-AL"/>
        </w:rPr>
      </w:pPr>
      <w:r w:rsidRPr="00205058">
        <w:rPr>
          <w:rFonts w:ascii="Trebuchet MS" w:hAnsi="Trebuchet MS"/>
          <w:b/>
          <w:sz w:val="20"/>
          <w:szCs w:val="20"/>
          <w:lang w:val="sq-AL"/>
        </w:rPr>
        <w:t xml:space="preserve">PËRSHKRIM </w:t>
      </w:r>
      <w:r w:rsidR="0014403E" w:rsidRPr="00205058">
        <w:rPr>
          <w:rFonts w:ascii="Trebuchet MS" w:hAnsi="Trebuchet MS"/>
          <w:b/>
          <w:sz w:val="20"/>
          <w:szCs w:val="20"/>
          <w:lang w:val="sq-AL"/>
        </w:rPr>
        <w:t xml:space="preserve">I </w:t>
      </w:r>
      <w:r w:rsidRPr="00205058">
        <w:rPr>
          <w:rFonts w:ascii="Trebuchet MS" w:hAnsi="Trebuchet MS"/>
          <w:b/>
          <w:sz w:val="20"/>
          <w:szCs w:val="20"/>
          <w:lang w:val="sq-AL"/>
        </w:rPr>
        <w:t>NDËRMARRJES</w:t>
      </w:r>
    </w:p>
    <w:p w:rsidR="00EF5E57" w:rsidRPr="00205058" w:rsidRDefault="00EF5E57" w:rsidP="00564065">
      <w:pPr>
        <w:jc w:val="both"/>
        <w:rPr>
          <w:rFonts w:ascii="Trebuchet MS" w:hAnsi="Trebuchet MS"/>
          <w:b/>
          <w:sz w:val="20"/>
          <w:szCs w:val="20"/>
          <w:u w:val="single"/>
          <w:lang w:val="sq-AL"/>
        </w:rPr>
      </w:pPr>
    </w:p>
    <w:p w:rsidR="00EF5E57" w:rsidRPr="00205058" w:rsidRDefault="00EF5E57" w:rsidP="00564065">
      <w:pPr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K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orporate energjike e Kosovës 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7A6B75" w:rsidRPr="00205058">
        <w:rPr>
          <w:rFonts w:ascii="Trebuchet MS" w:hAnsi="Trebuchet MS"/>
          <w:sz w:val="20"/>
          <w:szCs w:val="20"/>
          <w:lang w:val="sq-AL"/>
        </w:rPr>
        <w:t>Sh</w:t>
      </w:r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="007A6B75" w:rsidRPr="00205058">
        <w:rPr>
          <w:rFonts w:ascii="Trebuchet MS" w:hAnsi="Trebuchet MS"/>
          <w:sz w:val="20"/>
          <w:szCs w:val="20"/>
          <w:lang w:val="sq-AL"/>
        </w:rPr>
        <w:t>A</w:t>
      </w:r>
      <w:proofErr w:type="spellEnd"/>
      <w:r w:rsidR="007A6B75" w:rsidRPr="00205058">
        <w:rPr>
          <w:rFonts w:ascii="Trebuchet MS" w:hAnsi="Trebuchet MS"/>
          <w:sz w:val="20"/>
          <w:szCs w:val="20"/>
          <w:lang w:val="sq-AL"/>
        </w:rPr>
        <w:t xml:space="preserve">.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(KEK </w:t>
      </w:r>
      <w:proofErr w:type="spellStart"/>
      <w:r w:rsidR="00067238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.) është aktualisht ndërmarrje </w:t>
      </w:r>
      <w:r w:rsidR="00F66611" w:rsidRPr="00205058">
        <w:rPr>
          <w:rFonts w:ascii="Trebuchet MS" w:hAnsi="Trebuchet MS"/>
          <w:sz w:val="20"/>
          <w:szCs w:val="20"/>
          <w:lang w:val="sq-AL"/>
        </w:rPr>
        <w:t xml:space="preserve">publike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dhe në strukturën e saj përfshihen minierat e thëngjillit, njësitë gjeneruese të TC A dhe B</w:t>
      </w:r>
      <w:r w:rsidR="00F66611" w:rsidRPr="00205058">
        <w:rPr>
          <w:rFonts w:ascii="Trebuchet MS" w:hAnsi="Trebuchet MS"/>
          <w:sz w:val="20"/>
          <w:szCs w:val="20"/>
          <w:lang w:val="sq-AL"/>
        </w:rPr>
        <w:t>,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 financat dhe kontabiliteti, shërbimet e korporatës dhe </w:t>
      </w:r>
      <w:proofErr w:type="spellStart"/>
      <w:r w:rsidR="00067238" w:rsidRPr="00205058">
        <w:rPr>
          <w:rFonts w:ascii="Trebuchet MS" w:hAnsi="Trebuchet MS"/>
          <w:sz w:val="20"/>
          <w:szCs w:val="20"/>
          <w:lang w:val="sq-AL"/>
        </w:rPr>
        <w:t>Audit</w:t>
      </w:r>
      <w:r w:rsidR="00780B68">
        <w:rPr>
          <w:rFonts w:ascii="Trebuchet MS" w:hAnsi="Trebuchet MS"/>
          <w:sz w:val="20"/>
          <w:szCs w:val="20"/>
          <w:lang w:val="sq-AL"/>
        </w:rPr>
        <w:t>imi</w:t>
      </w:r>
      <w:proofErr w:type="spellEnd"/>
      <w:r w:rsidR="00780B68">
        <w:rPr>
          <w:rFonts w:ascii="Trebuchet MS" w:hAnsi="Trebuchet MS"/>
          <w:sz w:val="20"/>
          <w:szCs w:val="20"/>
          <w:lang w:val="sq-AL"/>
        </w:rPr>
        <w:t xml:space="preserve">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i Brendshëm. KEK </w:t>
      </w:r>
      <w:proofErr w:type="spellStart"/>
      <w:r w:rsidR="00067238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067238" w:rsidRPr="00205058">
        <w:rPr>
          <w:rFonts w:ascii="Trebuchet MS" w:hAnsi="Trebuchet MS"/>
          <w:sz w:val="20"/>
          <w:szCs w:val="20"/>
          <w:lang w:val="sq-AL"/>
        </w:rPr>
        <w:t>.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315566" w:rsidRPr="00205058">
        <w:rPr>
          <w:rFonts w:ascii="Trebuchet MS" w:hAnsi="Trebuchet MS"/>
          <w:sz w:val="20"/>
          <w:szCs w:val="20"/>
          <w:lang w:val="sq-AL"/>
        </w:rPr>
        <w:t xml:space="preserve">aktualisht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realizon </w:t>
      </w:r>
      <w:r w:rsidRPr="00205058">
        <w:rPr>
          <w:rFonts w:ascii="Trebuchet MS" w:hAnsi="Trebuchet MS"/>
          <w:sz w:val="20"/>
          <w:szCs w:val="20"/>
          <w:lang w:val="sq-AL"/>
        </w:rPr>
        <w:t>të hyra vjetore prej</w:t>
      </w:r>
      <w:r w:rsidR="00E614B6" w:rsidRPr="00205058">
        <w:rPr>
          <w:rFonts w:ascii="Trebuchet MS" w:hAnsi="Trebuchet MS"/>
          <w:sz w:val="20"/>
          <w:szCs w:val="20"/>
          <w:lang w:val="sq-AL"/>
        </w:rPr>
        <w:t xml:space="preserve"> rreth 150 milion €</w:t>
      </w:r>
      <w:r w:rsidR="00315566" w:rsidRPr="00205058">
        <w:rPr>
          <w:rFonts w:ascii="Trebuchet MS" w:hAnsi="Trebuchet MS"/>
          <w:sz w:val="20"/>
          <w:szCs w:val="20"/>
          <w:lang w:val="sq-AL"/>
        </w:rPr>
        <w:t xml:space="preserve">. </w:t>
      </w:r>
    </w:p>
    <w:p w:rsidR="00315566" w:rsidRPr="00205058" w:rsidRDefault="00315566" w:rsidP="00564065">
      <w:pPr>
        <w:jc w:val="both"/>
        <w:rPr>
          <w:rFonts w:ascii="Trebuchet MS" w:hAnsi="Trebuchet MS"/>
          <w:sz w:val="20"/>
          <w:szCs w:val="20"/>
          <w:lang w:val="sq-AL"/>
        </w:rPr>
      </w:pPr>
    </w:p>
    <w:p w:rsidR="00067238" w:rsidRPr="00205058" w:rsidRDefault="00067238" w:rsidP="0014403E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  <w:r w:rsidRPr="00205058">
        <w:rPr>
          <w:rFonts w:ascii="Trebuchet MS" w:hAnsi="Trebuchet MS"/>
          <w:smallCaps/>
          <w:szCs w:val="20"/>
          <w:lang w:val="sq-AL"/>
        </w:rPr>
        <w:t xml:space="preserve">Titulli i punës:  Drejtor </w:t>
      </w:r>
      <w:proofErr w:type="spellStart"/>
      <w:r w:rsidRPr="00205058">
        <w:rPr>
          <w:rFonts w:ascii="Trebuchet MS" w:hAnsi="Trebuchet MS"/>
          <w:smallCaps/>
          <w:szCs w:val="20"/>
          <w:lang w:val="sq-AL"/>
        </w:rPr>
        <w:t>Menaxhues</w:t>
      </w:r>
      <w:proofErr w:type="spellEnd"/>
      <w:r w:rsidR="00B8301D" w:rsidRPr="00205058">
        <w:rPr>
          <w:rFonts w:ascii="Trebuchet MS" w:hAnsi="Trebuchet MS"/>
          <w:smallCaps/>
          <w:szCs w:val="20"/>
          <w:lang w:val="sq-AL"/>
        </w:rPr>
        <w:t xml:space="preserve"> </w:t>
      </w:r>
    </w:p>
    <w:p w:rsidR="007A6B75" w:rsidRPr="00205058" w:rsidRDefault="007A6B75" w:rsidP="00067238">
      <w:pPr>
        <w:pStyle w:val="NormalWeb"/>
        <w:spacing w:before="0" w:beforeAutospacing="0" w:after="0" w:afterAutospacing="0"/>
        <w:rPr>
          <w:rFonts w:ascii="Trebuchet MS" w:hAnsi="Trebuchet MS"/>
          <w:b/>
          <w:sz w:val="20"/>
          <w:szCs w:val="20"/>
          <w:lang w:val="sq-AL"/>
        </w:rPr>
      </w:pPr>
    </w:p>
    <w:p w:rsidR="00710741" w:rsidRPr="00205058" w:rsidRDefault="00EF5E57" w:rsidP="00564065">
      <w:pPr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Drejtori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Menaxhues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(DM), duke i raportuar Bordit te Drejtoreve,  </w:t>
      </w:r>
      <w:r w:rsidR="00710741" w:rsidRPr="00205058">
        <w:rPr>
          <w:rFonts w:ascii="Trebuchet MS" w:hAnsi="Trebuchet MS"/>
          <w:sz w:val="20"/>
          <w:szCs w:val="20"/>
          <w:lang w:val="sq-AL"/>
        </w:rPr>
        <w:t>drejton të gjitha aktivitetet e KEK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duke koordinuar dhe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mbikëqyr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ë</w:t>
      </w:r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710741" w:rsidRPr="00205058">
        <w:rPr>
          <w:rFonts w:ascii="Trebuchet MS" w:hAnsi="Trebuchet MS"/>
          <w:sz w:val="20"/>
          <w:szCs w:val="20"/>
          <w:lang w:val="sq-AL"/>
        </w:rPr>
        <w:t>drejtpër</w:t>
      </w:r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sëdrejti punën e 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menaxherëve ekzekutiv të </w:t>
      </w:r>
      <w:r w:rsidR="00EF7A21" w:rsidRPr="00205058">
        <w:rPr>
          <w:rFonts w:ascii="Trebuchet MS" w:hAnsi="Trebuchet MS"/>
          <w:sz w:val="20"/>
          <w:szCs w:val="20"/>
          <w:lang w:val="sq-AL"/>
        </w:rPr>
        <w:t>d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ivizioneve dhe </w:t>
      </w:r>
      <w:r w:rsidR="00F66611" w:rsidRPr="00205058">
        <w:rPr>
          <w:rFonts w:ascii="Trebuchet MS" w:hAnsi="Trebuchet MS"/>
          <w:sz w:val="20"/>
          <w:szCs w:val="20"/>
          <w:lang w:val="sq-AL"/>
        </w:rPr>
        <w:t xml:space="preserve">shërbimeve te </w:t>
      </w:r>
      <w:r w:rsidR="00780B68" w:rsidRPr="00205058">
        <w:rPr>
          <w:rFonts w:ascii="Trebuchet MS" w:hAnsi="Trebuchet MS"/>
          <w:sz w:val="20"/>
          <w:szCs w:val="20"/>
          <w:lang w:val="sq-AL"/>
        </w:rPr>
        <w:t>përbashkëta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 të KEK</w:t>
      </w:r>
      <w:r w:rsidR="00E614B6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E614B6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E614B6"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99158D" w:rsidRPr="00780B68" w:rsidRDefault="0099158D" w:rsidP="00205058">
      <w:pPr>
        <w:pStyle w:val="ListParagraph"/>
        <w:spacing w:before="120" w:after="120"/>
        <w:ind w:left="0"/>
        <w:jc w:val="both"/>
        <w:rPr>
          <w:rFonts w:ascii="Trebuchet MS" w:eastAsia="Times New Roman" w:hAnsi="Trebuchet MS"/>
          <w:sz w:val="20"/>
          <w:szCs w:val="20"/>
        </w:rPr>
      </w:pPr>
      <w:r w:rsidRPr="00780B68">
        <w:rPr>
          <w:rFonts w:ascii="Trebuchet MS" w:eastAsia="Times New Roman" w:hAnsi="Trebuchet MS"/>
          <w:sz w:val="20"/>
          <w:szCs w:val="20"/>
        </w:rPr>
        <w:t xml:space="preserve">Drejtori </w:t>
      </w:r>
      <w:proofErr w:type="spellStart"/>
      <w:r w:rsidRPr="00780B68">
        <w:rPr>
          <w:rFonts w:ascii="Trebuchet MS" w:eastAsia="Times New Roman" w:hAnsi="Trebuchet MS"/>
          <w:sz w:val="20"/>
          <w:szCs w:val="20"/>
        </w:rPr>
        <w:t>Menaxhues</w:t>
      </w:r>
      <w:proofErr w:type="spellEnd"/>
      <w:r w:rsidRPr="00780B68">
        <w:rPr>
          <w:rFonts w:ascii="Trebuchet MS" w:eastAsia="Times New Roman" w:hAnsi="Trebuchet MS"/>
          <w:sz w:val="20"/>
          <w:szCs w:val="20"/>
        </w:rPr>
        <w:t xml:space="preserve"> duhet t’i plotësojë kushtet e kualifikimit dhe </w:t>
      </w:r>
      <w:r w:rsidR="00780B68">
        <w:rPr>
          <w:rFonts w:ascii="Trebuchet MS" w:eastAsia="Times New Roman" w:hAnsi="Trebuchet MS"/>
          <w:sz w:val="20"/>
          <w:szCs w:val="20"/>
        </w:rPr>
        <w:t>te</w:t>
      </w:r>
      <w:r w:rsidRPr="00780B68">
        <w:rPr>
          <w:rFonts w:ascii="Trebuchet MS" w:eastAsia="Times New Roman" w:hAnsi="Trebuchet MS"/>
          <w:sz w:val="20"/>
          <w:szCs w:val="20"/>
        </w:rPr>
        <w:t xml:space="preserve"> pavarësisë sipas nenit nenin 21, lidhur me nenin 17, te </w:t>
      </w:r>
      <w:r w:rsidR="00780B68" w:rsidRPr="00780B68">
        <w:rPr>
          <w:rFonts w:ascii="Trebuchet MS" w:eastAsia="Times New Roman" w:hAnsi="Trebuchet MS"/>
          <w:sz w:val="20"/>
          <w:szCs w:val="20"/>
        </w:rPr>
        <w:t>ligjit 03/L-087, i ndryshuar e plotësuar me vone</w:t>
      </w:r>
      <w:r w:rsidR="00205058" w:rsidRPr="00780B68">
        <w:rPr>
          <w:rFonts w:ascii="Trebuchet MS" w:eastAsia="Times New Roman" w:hAnsi="Trebuchet MS"/>
          <w:sz w:val="20"/>
          <w:szCs w:val="20"/>
        </w:rPr>
        <w:t>.</w:t>
      </w:r>
    </w:p>
    <w:p w:rsidR="00710741" w:rsidRPr="00205058" w:rsidRDefault="00710741" w:rsidP="00564065">
      <w:pPr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Në</w:t>
      </w:r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 veç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anti,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Drejtori </w:t>
      </w:r>
      <w:proofErr w:type="spellStart"/>
      <w:r w:rsidR="00067238" w:rsidRPr="00205058">
        <w:rPr>
          <w:rFonts w:ascii="Trebuchet MS" w:hAnsi="Trebuchet MS"/>
          <w:sz w:val="20"/>
          <w:szCs w:val="20"/>
          <w:lang w:val="sq-AL"/>
        </w:rPr>
        <w:t>Menaxhues</w:t>
      </w:r>
      <w:proofErr w:type="spellEnd"/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 duhet të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>kujdeset për</w:t>
      </w:r>
      <w:r w:rsidRPr="00205058">
        <w:rPr>
          <w:rFonts w:ascii="Trebuchet MS" w:hAnsi="Trebuchet MS"/>
          <w:sz w:val="20"/>
          <w:szCs w:val="20"/>
          <w:lang w:val="sq-AL"/>
        </w:rPr>
        <w:t>:</w:t>
      </w:r>
    </w:p>
    <w:p w:rsidR="00710741" w:rsidRPr="00205058" w:rsidRDefault="00710741" w:rsidP="00564065">
      <w:pPr>
        <w:numPr>
          <w:ilvl w:val="0"/>
          <w:numId w:val="6"/>
        </w:numPr>
        <w:spacing w:before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Zhvillimin strategjik të KEK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dhe udhëheqjen e </w:t>
      </w:r>
      <w:r w:rsidR="00DB6DA0" w:rsidRPr="00205058">
        <w:rPr>
          <w:rFonts w:ascii="Trebuchet MS" w:hAnsi="Trebuchet MS"/>
          <w:sz w:val="20"/>
          <w:szCs w:val="20"/>
          <w:lang w:val="sq-AL"/>
        </w:rPr>
        <w:t>K</w:t>
      </w:r>
      <w:r w:rsidR="00EF7A21" w:rsidRPr="00205058">
        <w:rPr>
          <w:rFonts w:ascii="Trebuchet MS" w:hAnsi="Trebuchet MS"/>
          <w:sz w:val="20"/>
          <w:szCs w:val="20"/>
          <w:lang w:val="sq-AL"/>
        </w:rPr>
        <w:t>orporatës përmes ndryshimeve cilësore dhe me rëndësi esenciale për suksesin e biznesit të saj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6F76B3" w:rsidRPr="00205058" w:rsidRDefault="00710741" w:rsidP="00564065">
      <w:pPr>
        <w:numPr>
          <w:ilvl w:val="0"/>
          <w:numId w:val="6"/>
        </w:numPr>
        <w:spacing w:before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Transformimin e KEK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në një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ndërmarrje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EF7A21" w:rsidRPr="00205058">
        <w:rPr>
          <w:rFonts w:ascii="Trebuchet MS" w:hAnsi="Trebuchet MS"/>
          <w:sz w:val="20"/>
          <w:szCs w:val="20"/>
          <w:lang w:val="sq-AL"/>
        </w:rPr>
        <w:t>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nergjetike 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mod</w:t>
      </w:r>
      <w:r w:rsidR="00FF5773" w:rsidRPr="00205058">
        <w:rPr>
          <w:rFonts w:ascii="Trebuchet MS" w:hAnsi="Trebuchet MS"/>
          <w:sz w:val="20"/>
          <w:szCs w:val="20"/>
          <w:lang w:val="sq-AL"/>
        </w:rPr>
        <w:t>e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r</w:t>
      </w:r>
      <w:r w:rsidR="00FF5773" w:rsidRPr="00205058">
        <w:rPr>
          <w:rFonts w:ascii="Trebuchet MS" w:hAnsi="Trebuchet MS"/>
          <w:sz w:val="20"/>
          <w:szCs w:val="20"/>
          <w:lang w:val="sq-AL"/>
        </w:rPr>
        <w:t xml:space="preserve">ne me </w:t>
      </w:r>
      <w:r w:rsidRPr="00205058">
        <w:rPr>
          <w:rFonts w:ascii="Trebuchet MS" w:hAnsi="Trebuchet MS"/>
          <w:sz w:val="20"/>
          <w:szCs w:val="20"/>
          <w:lang w:val="sq-AL"/>
        </w:rPr>
        <w:t>afariz</w:t>
      </w:r>
      <w:r w:rsidR="00FF5773" w:rsidRPr="00205058">
        <w:rPr>
          <w:rFonts w:ascii="Trebuchet MS" w:hAnsi="Trebuchet MS"/>
          <w:sz w:val="20"/>
          <w:szCs w:val="20"/>
          <w:lang w:val="sq-AL"/>
        </w:rPr>
        <w:t>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m komercial të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vet</w:t>
      </w:r>
      <w:r w:rsidR="00EF7A21" w:rsidRPr="00205058">
        <w:rPr>
          <w:rFonts w:ascii="Trebuchet MS" w:hAnsi="Trebuchet MS"/>
          <w:sz w:val="20"/>
          <w:szCs w:val="20"/>
          <w:lang w:val="sq-AL"/>
        </w:rPr>
        <w:t>ë</w:t>
      </w:r>
      <w:r w:rsidRPr="00205058">
        <w:rPr>
          <w:rFonts w:ascii="Trebuchet MS" w:hAnsi="Trebuchet MS"/>
          <w:sz w:val="20"/>
          <w:szCs w:val="20"/>
          <w:lang w:val="sq-AL"/>
        </w:rPr>
        <w:t>qëndruesh</w:t>
      </w:r>
      <w:r w:rsidR="00EF7A21" w:rsidRPr="00205058">
        <w:rPr>
          <w:rFonts w:ascii="Trebuchet MS" w:hAnsi="Trebuchet MS"/>
          <w:sz w:val="20"/>
          <w:szCs w:val="20"/>
          <w:lang w:val="sq-AL"/>
        </w:rPr>
        <w:t>ëm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dhe </w:t>
      </w:r>
      <w:r w:rsidR="00EF7A21" w:rsidRPr="00205058">
        <w:rPr>
          <w:rFonts w:ascii="Trebuchet MS" w:hAnsi="Trebuchet MS"/>
          <w:sz w:val="20"/>
          <w:szCs w:val="20"/>
          <w:lang w:val="sq-AL"/>
        </w:rPr>
        <w:t xml:space="preserve">me orientim </w:t>
      </w:r>
      <w:r w:rsidRPr="00205058">
        <w:rPr>
          <w:rFonts w:ascii="Trebuchet MS" w:hAnsi="Trebuchet MS"/>
          <w:sz w:val="20"/>
          <w:szCs w:val="20"/>
          <w:lang w:val="sq-AL"/>
        </w:rPr>
        <w:t>drejt konsumator</w:t>
      </w:r>
      <w:r w:rsidR="00FF5773" w:rsidRPr="00205058">
        <w:rPr>
          <w:rFonts w:ascii="Trebuchet MS" w:hAnsi="Trebuchet MS"/>
          <w:sz w:val="20"/>
          <w:szCs w:val="20"/>
          <w:lang w:val="sq-AL"/>
        </w:rPr>
        <w:t>it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6F76B3" w:rsidRPr="00205058" w:rsidRDefault="006F76B3" w:rsidP="00564065">
      <w:pPr>
        <w:numPr>
          <w:ilvl w:val="0"/>
          <w:numId w:val="6"/>
        </w:numPr>
        <w:spacing w:before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Ristrukturimin dhe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shthurjen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e KEK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>. në përputhje me ligjet në fuqi dhe vendimet përkatëse të Qeverisë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>, dhe</w:t>
      </w:r>
    </w:p>
    <w:p w:rsidR="00710741" w:rsidRPr="00205058" w:rsidRDefault="00721713" w:rsidP="00780B68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rebuchet MS" w:hAnsi="Trebuchet MS"/>
          <w:sz w:val="20"/>
          <w:szCs w:val="20"/>
          <w:lang w:val="sq-AL"/>
        </w:rPr>
      </w:pP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Optimizimin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e proceseve </w:t>
      </w:r>
      <w:r w:rsidR="00405943" w:rsidRPr="00205058">
        <w:rPr>
          <w:rFonts w:ascii="Trebuchet MS" w:hAnsi="Trebuchet MS"/>
          <w:sz w:val="20"/>
          <w:szCs w:val="20"/>
          <w:lang w:val="sq-AL"/>
        </w:rPr>
        <w:t>afariste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në tërë korporatën duke përfshirë</w:t>
      </w:r>
      <w:r w:rsidR="00AC1630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numri</w:t>
      </w:r>
      <w:r w:rsidR="00405943" w:rsidRPr="00205058">
        <w:rPr>
          <w:rFonts w:ascii="Trebuchet MS" w:hAnsi="Trebuchet MS"/>
          <w:sz w:val="20"/>
          <w:szCs w:val="20"/>
          <w:lang w:val="sq-AL"/>
        </w:rPr>
        <w:t>n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AC1630" w:rsidRPr="00205058">
        <w:rPr>
          <w:rFonts w:ascii="Trebuchet MS" w:hAnsi="Trebuchet MS"/>
          <w:sz w:val="20"/>
          <w:szCs w:val="20"/>
          <w:lang w:val="sq-AL"/>
        </w:rPr>
        <w:t xml:space="preserve">optimal </w:t>
      </w:r>
      <w:r w:rsidRPr="00205058">
        <w:rPr>
          <w:rFonts w:ascii="Trebuchet MS" w:hAnsi="Trebuchet MS"/>
          <w:sz w:val="20"/>
          <w:szCs w:val="20"/>
          <w:lang w:val="sq-AL"/>
        </w:rPr>
        <w:t>të punëtorëve në pajtim me standardet ndërkombëtare për korporata të këtij lloji.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 </w:t>
      </w:r>
    </w:p>
    <w:p w:rsidR="00FF5773" w:rsidRPr="00205058" w:rsidRDefault="007A6B75" w:rsidP="00564065">
      <w:pPr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DM ka përgjegjësi të plotë për:</w:t>
      </w:r>
    </w:p>
    <w:p w:rsidR="00710741" w:rsidRPr="00205058" w:rsidRDefault="00710741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Oper</w:t>
      </w:r>
      <w:r w:rsidR="00FF5773" w:rsidRPr="00205058">
        <w:rPr>
          <w:rFonts w:ascii="Trebuchet MS" w:hAnsi="Trebuchet MS"/>
          <w:sz w:val="20"/>
          <w:szCs w:val="20"/>
          <w:lang w:val="sq-AL"/>
        </w:rPr>
        <w:t>acionet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ditore të KEK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="00FF5773" w:rsidRPr="00205058">
        <w:rPr>
          <w:rFonts w:ascii="Trebuchet MS" w:hAnsi="Trebuchet MS"/>
          <w:sz w:val="20"/>
          <w:szCs w:val="20"/>
          <w:lang w:val="sq-AL"/>
        </w:rPr>
        <w:t xml:space="preserve"> si tërësi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3655DE" w:rsidRPr="00205058" w:rsidRDefault="003655DE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Realizimin </w:t>
      </w:r>
      <w:r w:rsidR="000A6B1F" w:rsidRPr="00205058">
        <w:rPr>
          <w:rFonts w:ascii="Trebuchet MS" w:hAnsi="Trebuchet MS"/>
          <w:sz w:val="20"/>
          <w:szCs w:val="20"/>
          <w:lang w:val="sq-AL"/>
        </w:rPr>
        <w:t>i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bilancit</w:t>
      </w:r>
      <w:r w:rsidR="000A6B1F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energjetik </w:t>
      </w:r>
      <w:r w:rsidR="000A6B1F" w:rsidRPr="00205058">
        <w:rPr>
          <w:rFonts w:ascii="Trebuchet MS" w:hAnsi="Trebuchet MS"/>
          <w:sz w:val="20"/>
          <w:szCs w:val="20"/>
          <w:lang w:val="sq-AL"/>
        </w:rPr>
        <w:t>vjetor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të aprovuar;</w:t>
      </w:r>
    </w:p>
    <w:p w:rsidR="00710741" w:rsidRPr="00205058" w:rsidRDefault="00710741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Mirëmbajtjen 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dhe zhvillimin 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mihjeve, </w:t>
      </w:r>
      <w:r w:rsidR="00F66611" w:rsidRPr="00205058">
        <w:rPr>
          <w:rFonts w:ascii="Trebuchet MS" w:hAnsi="Trebuchet MS"/>
          <w:sz w:val="20"/>
          <w:szCs w:val="20"/>
          <w:lang w:val="sq-AL"/>
        </w:rPr>
        <w:t xml:space="preserve">dhe </w:t>
      </w:r>
      <w:r w:rsidR="00FF5773" w:rsidRPr="00205058">
        <w:rPr>
          <w:rFonts w:ascii="Trebuchet MS" w:hAnsi="Trebuchet MS"/>
          <w:sz w:val="20"/>
          <w:szCs w:val="20"/>
          <w:lang w:val="sq-AL"/>
        </w:rPr>
        <w:t xml:space="preserve">të </w:t>
      </w:r>
      <w:r w:rsidR="00067238" w:rsidRPr="00205058">
        <w:rPr>
          <w:rFonts w:ascii="Trebuchet MS" w:hAnsi="Trebuchet MS"/>
          <w:sz w:val="20"/>
          <w:szCs w:val="20"/>
          <w:lang w:val="sq-AL"/>
        </w:rPr>
        <w:t xml:space="preserve">prodhimit te </w:t>
      </w:r>
      <w:r w:rsidR="007A6B75" w:rsidRPr="00205058">
        <w:rPr>
          <w:rFonts w:ascii="Trebuchet MS" w:hAnsi="Trebuchet MS"/>
          <w:sz w:val="20"/>
          <w:szCs w:val="20"/>
          <w:lang w:val="sq-AL"/>
        </w:rPr>
        <w:t>energjisë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710741" w:rsidRPr="00205058" w:rsidRDefault="00710741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Planifikimin dhe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mirëmbajtjen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 e sistemeve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infrastruktur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ore fizike të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Korporatës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710741" w:rsidRPr="00205058" w:rsidRDefault="00710741" w:rsidP="0003186B">
      <w:pPr>
        <w:numPr>
          <w:ilvl w:val="0"/>
          <w:numId w:val="4"/>
        </w:numPr>
        <w:spacing w:before="60"/>
        <w:ind w:left="706"/>
        <w:jc w:val="both"/>
        <w:rPr>
          <w:rFonts w:ascii="Trebuchet MS" w:hAnsi="Trebuchet MS"/>
          <w:b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Zhvillimin dhe implementimin</w:t>
      </w:r>
      <w:r w:rsidR="00316B42" w:rsidRPr="00205058">
        <w:rPr>
          <w:rFonts w:ascii="Trebuchet MS" w:hAnsi="Trebuchet MS"/>
          <w:sz w:val="20"/>
          <w:szCs w:val="20"/>
          <w:lang w:val="sq-AL"/>
        </w:rPr>
        <w:t xml:space="preserve"> e përpiktë 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programit për përmirësimin e </w:t>
      </w:r>
      <w:proofErr w:type="spellStart"/>
      <w:r w:rsidR="00316B42" w:rsidRPr="00205058">
        <w:rPr>
          <w:rFonts w:ascii="Trebuchet MS" w:hAnsi="Trebuchet MS"/>
          <w:sz w:val="20"/>
          <w:szCs w:val="20"/>
          <w:lang w:val="sq-AL"/>
        </w:rPr>
        <w:t>performanc</w:t>
      </w:r>
      <w:r w:rsidR="00E03AAB" w:rsidRPr="00205058">
        <w:rPr>
          <w:rFonts w:ascii="Trebuchet MS" w:hAnsi="Trebuchet MS"/>
          <w:sz w:val="20"/>
          <w:szCs w:val="20"/>
          <w:lang w:val="sq-AL"/>
        </w:rPr>
        <w:t>ës</w:t>
      </w:r>
      <w:proofErr w:type="spellEnd"/>
      <w:r w:rsidR="00316B42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Pr="00205058">
        <w:rPr>
          <w:rFonts w:ascii="Trebuchet MS" w:hAnsi="Trebuchet MS"/>
          <w:sz w:val="20"/>
          <w:szCs w:val="20"/>
          <w:lang w:val="sq-AL"/>
        </w:rPr>
        <w:t>financiare;</w:t>
      </w:r>
    </w:p>
    <w:p w:rsidR="00710741" w:rsidRPr="00205058" w:rsidRDefault="007930E1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lastRenderedPageBreak/>
        <w:t>P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ërmbushjen detyrimeve që burojnë nga traktatet ndërkombëtare, l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igjet e Kosovës,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licencat e operimeve d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he aktet tjera të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Z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R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r</w:t>
      </w:r>
      <w:r w:rsidR="003655DE" w:rsidRPr="00205058">
        <w:rPr>
          <w:rFonts w:ascii="Trebuchet MS" w:hAnsi="Trebuchet MS"/>
          <w:sz w:val="20"/>
          <w:szCs w:val="20"/>
          <w:lang w:val="sq-AL"/>
        </w:rPr>
        <w:t>E</w:t>
      </w:r>
      <w:proofErr w:type="spellEnd"/>
      <w:r w:rsidR="00367187" w:rsidRPr="00205058">
        <w:rPr>
          <w:rFonts w:ascii="Trebuchet MS" w:hAnsi="Trebuchet MS"/>
          <w:sz w:val="20"/>
          <w:szCs w:val="20"/>
          <w:lang w:val="sq-AL"/>
        </w:rPr>
        <w:t>-s</w:t>
      </w:r>
      <w:r w:rsidR="007F7B61" w:rsidRPr="00205058">
        <w:rPr>
          <w:rFonts w:ascii="Trebuchet MS" w:hAnsi="Trebuchet MS"/>
          <w:sz w:val="20"/>
          <w:szCs w:val="20"/>
          <w:lang w:val="sq-AL"/>
        </w:rPr>
        <w:t>ë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dhe KPMM</w:t>
      </w:r>
      <w:r w:rsidR="00367187" w:rsidRPr="00205058">
        <w:rPr>
          <w:rFonts w:ascii="Trebuchet MS" w:hAnsi="Trebuchet MS"/>
          <w:sz w:val="20"/>
          <w:szCs w:val="20"/>
          <w:lang w:val="sq-AL"/>
        </w:rPr>
        <w:t>-s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e</w:t>
      </w:r>
      <w:r w:rsidR="003655DE"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3655DE" w:rsidRPr="00205058" w:rsidRDefault="003655DE" w:rsidP="0003186B">
      <w:pPr>
        <w:numPr>
          <w:ilvl w:val="0"/>
          <w:numId w:val="4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Zbatimin 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përpikëri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 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vendimeve të Bordit të Drejtorëve të Korporatës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710741" w:rsidRPr="00205058" w:rsidRDefault="00710741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Përgatitjen dhe </w:t>
      </w:r>
      <w:r w:rsidR="007F7B61" w:rsidRPr="00205058">
        <w:rPr>
          <w:rFonts w:ascii="Trebuchet MS" w:hAnsi="Trebuchet MS"/>
          <w:sz w:val="20"/>
          <w:szCs w:val="20"/>
          <w:lang w:val="sq-AL"/>
        </w:rPr>
        <w:t>mbikëqyrjen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 e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zbatimi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t</w:t>
      </w:r>
      <w:r w:rsidR="00316B42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të</w:t>
      </w:r>
      <w:r w:rsidR="00DB6DA0" w:rsidRPr="00205058">
        <w:rPr>
          <w:rFonts w:ascii="Trebuchet MS" w:hAnsi="Trebuchet MS"/>
          <w:sz w:val="20"/>
          <w:szCs w:val="20"/>
          <w:lang w:val="sq-AL"/>
        </w:rPr>
        <w:t xml:space="preserve"> planeve vjetore të biznesit të Korporatës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, përfshirë</w:t>
      </w:r>
      <w:r w:rsidR="00316B42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administrimin e buxheteve vjetore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për o</w:t>
      </w:r>
      <w:r w:rsidRPr="00205058">
        <w:rPr>
          <w:rFonts w:ascii="Trebuchet MS" w:hAnsi="Trebuchet MS"/>
          <w:sz w:val="20"/>
          <w:szCs w:val="20"/>
          <w:lang w:val="sq-AL"/>
        </w:rPr>
        <w:t>perime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,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m</w:t>
      </w:r>
      <w:r w:rsidRPr="00205058">
        <w:rPr>
          <w:rFonts w:ascii="Trebuchet MS" w:hAnsi="Trebuchet MS"/>
          <w:sz w:val="20"/>
          <w:szCs w:val="20"/>
          <w:lang w:val="sq-AL"/>
        </w:rPr>
        <w:t>irëmbajtje</w:t>
      </w:r>
      <w:r w:rsidR="00BA1F29" w:rsidRPr="00205058">
        <w:rPr>
          <w:rFonts w:ascii="Trebuchet MS" w:hAnsi="Trebuchet MS"/>
          <w:sz w:val="20"/>
          <w:szCs w:val="20"/>
          <w:lang w:val="sq-AL"/>
        </w:rPr>
        <w:t xml:space="preserve">,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shpenzime</w:t>
      </w:r>
      <w:r w:rsidR="00BA1F29" w:rsidRPr="00205058">
        <w:rPr>
          <w:rFonts w:ascii="Trebuchet MS" w:hAnsi="Trebuchet MS"/>
          <w:sz w:val="20"/>
          <w:szCs w:val="20"/>
          <w:lang w:val="sq-AL"/>
        </w:rPr>
        <w:t xml:space="preserve">, paga </w:t>
      </w:r>
      <w:r w:rsidR="00316B42" w:rsidRPr="00205058">
        <w:rPr>
          <w:rFonts w:ascii="Trebuchet MS" w:hAnsi="Trebuchet MS"/>
          <w:sz w:val="20"/>
          <w:szCs w:val="20"/>
          <w:lang w:val="sq-AL"/>
        </w:rPr>
        <w:t>dhe shpenzime k</w:t>
      </w:r>
      <w:r w:rsidRPr="00205058">
        <w:rPr>
          <w:rFonts w:ascii="Trebuchet MS" w:hAnsi="Trebuchet MS"/>
          <w:sz w:val="20"/>
          <w:szCs w:val="20"/>
          <w:lang w:val="sq-AL"/>
        </w:rPr>
        <w:t>apitale;</w:t>
      </w:r>
    </w:p>
    <w:p w:rsidR="00710741" w:rsidRPr="00205058" w:rsidRDefault="00515303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Emër</w:t>
      </w:r>
      <w:r w:rsidR="00710741" w:rsidRPr="00205058">
        <w:rPr>
          <w:rFonts w:ascii="Trebuchet MS" w:hAnsi="Trebuchet MS"/>
          <w:sz w:val="20"/>
          <w:szCs w:val="20"/>
          <w:lang w:val="sq-AL"/>
        </w:rPr>
        <w:t>imin dhe shkarkimin e pun</w:t>
      </w:r>
      <w:r w:rsidR="006F76B3" w:rsidRPr="00205058">
        <w:rPr>
          <w:rFonts w:ascii="Trebuchet MS" w:hAnsi="Trebuchet MS"/>
          <w:sz w:val="20"/>
          <w:szCs w:val="20"/>
          <w:lang w:val="sq-AL"/>
        </w:rPr>
        <w:t>onjësve</w:t>
      </w:r>
      <w:r w:rsidR="00710741"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710741" w:rsidRPr="00205058" w:rsidRDefault="007930E1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M</w:t>
      </w:r>
      <w:r w:rsidR="000A6B1F" w:rsidRPr="00205058">
        <w:rPr>
          <w:rFonts w:ascii="Trebuchet MS" w:hAnsi="Trebuchet MS"/>
          <w:sz w:val="20"/>
          <w:szCs w:val="20"/>
          <w:lang w:val="sq-AL"/>
        </w:rPr>
        <w:t>irë</w:t>
      </w:r>
      <w:r w:rsidR="00367187" w:rsidRPr="00205058">
        <w:rPr>
          <w:rFonts w:ascii="Trebuchet MS" w:hAnsi="Trebuchet MS"/>
          <w:sz w:val="20"/>
          <w:szCs w:val="20"/>
          <w:lang w:val="sq-AL"/>
        </w:rPr>
        <w:t>-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administrimin </w:t>
      </w:r>
      <w:r w:rsidRPr="00205058">
        <w:rPr>
          <w:rFonts w:ascii="Trebuchet MS" w:hAnsi="Trebuchet MS"/>
          <w:sz w:val="20"/>
          <w:szCs w:val="20"/>
          <w:lang w:val="sq-AL"/>
        </w:rPr>
        <w:t>e proceseve të prokurimit</w:t>
      </w:r>
      <w:r w:rsidR="006F76B3" w:rsidRPr="00205058">
        <w:rPr>
          <w:rFonts w:ascii="Trebuchet MS" w:hAnsi="Trebuchet MS"/>
          <w:sz w:val="20"/>
          <w:szCs w:val="20"/>
          <w:lang w:val="sq-AL"/>
        </w:rPr>
        <w:t xml:space="preserve"> dhe transaksioneve financiare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710741" w:rsidRPr="00205058" w:rsidRDefault="006F76B3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Zhvillimin</w:t>
      </w:r>
      <w:r w:rsidR="007930E1" w:rsidRPr="00205058">
        <w:rPr>
          <w:rFonts w:ascii="Trebuchet MS" w:hAnsi="Trebuchet MS"/>
          <w:sz w:val="20"/>
          <w:szCs w:val="20"/>
          <w:lang w:val="sq-AL"/>
        </w:rPr>
        <w:t xml:space="preserve"> e kapaciteteve njerëzore të Korporatës;</w:t>
      </w:r>
    </w:p>
    <w:p w:rsidR="00710741" w:rsidRPr="00205058" w:rsidRDefault="00710741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Shqyrtimin vjetor të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performancës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dhe pagave të punëtorëve dhe </w:t>
      </w:r>
      <w:r w:rsidR="005F6363" w:rsidRPr="00205058">
        <w:rPr>
          <w:rFonts w:ascii="Trebuchet MS" w:hAnsi="Trebuchet MS"/>
          <w:sz w:val="20"/>
          <w:szCs w:val="20"/>
          <w:lang w:val="sq-AL"/>
        </w:rPr>
        <w:t>të masave për motivim në punë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; </w:t>
      </w:r>
    </w:p>
    <w:p w:rsidR="00710741" w:rsidRPr="00205058" w:rsidRDefault="00710741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Përfaqësimin e Ko</w:t>
      </w:r>
      <w:r w:rsidR="005F6363" w:rsidRPr="00205058">
        <w:rPr>
          <w:rFonts w:ascii="Trebuchet MS" w:hAnsi="Trebuchet MS"/>
          <w:sz w:val="20"/>
          <w:szCs w:val="20"/>
          <w:lang w:val="sq-AL"/>
        </w:rPr>
        <w:t xml:space="preserve">rporatës 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në </w:t>
      </w:r>
      <w:r w:rsidRPr="00205058">
        <w:rPr>
          <w:rFonts w:ascii="Trebuchet MS" w:hAnsi="Trebuchet MS"/>
          <w:sz w:val="20"/>
          <w:szCs w:val="20"/>
          <w:lang w:val="sq-AL"/>
        </w:rPr>
        <w:t>Kosovë dhe jasht</w:t>
      </w:r>
      <w:r w:rsidR="00721713" w:rsidRPr="00205058">
        <w:rPr>
          <w:rFonts w:ascii="Trebuchet MS" w:hAnsi="Trebuchet MS"/>
          <w:sz w:val="20"/>
          <w:szCs w:val="20"/>
          <w:lang w:val="sq-AL"/>
        </w:rPr>
        <w:t>ë</w:t>
      </w:r>
      <w:r w:rsidR="007930E1" w:rsidRPr="00205058">
        <w:rPr>
          <w:rFonts w:ascii="Trebuchet MS" w:hAnsi="Trebuchet MS"/>
          <w:sz w:val="20"/>
          <w:szCs w:val="20"/>
          <w:lang w:val="sq-AL"/>
        </w:rPr>
        <w:t xml:space="preserve"> saj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  <w:r w:rsidR="00721713" w:rsidRPr="00205058">
        <w:rPr>
          <w:rFonts w:ascii="Trebuchet MS" w:hAnsi="Trebuchet MS"/>
          <w:sz w:val="20"/>
          <w:szCs w:val="20"/>
          <w:lang w:val="sq-AL"/>
        </w:rPr>
        <w:t xml:space="preserve"> dhe</w:t>
      </w:r>
    </w:p>
    <w:p w:rsidR="00491C3B" w:rsidRPr="00205058" w:rsidRDefault="00721713" w:rsidP="0003186B">
      <w:pPr>
        <w:numPr>
          <w:ilvl w:val="0"/>
          <w:numId w:val="5"/>
        </w:numPr>
        <w:tabs>
          <w:tab w:val="clear" w:pos="360"/>
          <w:tab w:val="num" w:pos="702"/>
        </w:tabs>
        <w:spacing w:before="60"/>
        <w:ind w:left="706"/>
        <w:jc w:val="both"/>
        <w:rPr>
          <w:rFonts w:ascii="Trebuchet MS" w:hAnsi="Trebuchet MS"/>
          <w:b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Përgat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it</w:t>
      </w:r>
      <w:r w:rsidRPr="00205058">
        <w:rPr>
          <w:rFonts w:ascii="Trebuchet MS" w:hAnsi="Trebuchet MS"/>
          <w:sz w:val="20"/>
          <w:szCs w:val="20"/>
          <w:lang w:val="sq-AL"/>
        </w:rPr>
        <w:t>jen me cilësi të takimeve të</w:t>
      </w:r>
      <w:r w:rsidR="005F6363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710741" w:rsidRPr="00205058">
        <w:rPr>
          <w:rFonts w:ascii="Trebuchet MS" w:hAnsi="Trebuchet MS"/>
          <w:sz w:val="20"/>
          <w:szCs w:val="20"/>
          <w:lang w:val="sq-AL"/>
        </w:rPr>
        <w:t>Bordi</w:t>
      </w:r>
      <w:r w:rsidR="00515303" w:rsidRPr="00205058">
        <w:rPr>
          <w:rFonts w:ascii="Trebuchet MS" w:hAnsi="Trebuchet MS"/>
          <w:sz w:val="20"/>
          <w:szCs w:val="20"/>
          <w:lang w:val="sq-AL"/>
        </w:rPr>
        <w:t>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515303" w:rsidRPr="00205058">
        <w:rPr>
          <w:rFonts w:ascii="Trebuchet MS" w:hAnsi="Trebuchet MS"/>
          <w:sz w:val="20"/>
          <w:szCs w:val="20"/>
          <w:lang w:val="sq-AL"/>
        </w:rPr>
        <w:t>të</w:t>
      </w:r>
      <w:r w:rsidR="00710741" w:rsidRPr="00205058">
        <w:rPr>
          <w:rFonts w:ascii="Trebuchet MS" w:hAnsi="Trebuchet MS"/>
          <w:sz w:val="20"/>
          <w:szCs w:val="20"/>
          <w:lang w:val="sq-AL"/>
        </w:rPr>
        <w:t xml:space="preserve"> Drejtorëve </w:t>
      </w:r>
      <w:r w:rsidR="00371326" w:rsidRPr="00205058">
        <w:rPr>
          <w:rFonts w:ascii="Trebuchet MS" w:hAnsi="Trebuchet MS"/>
          <w:sz w:val="20"/>
          <w:szCs w:val="20"/>
          <w:lang w:val="sq-AL"/>
        </w:rPr>
        <w:t>të K</w:t>
      </w:r>
      <w:r w:rsidR="005F6363" w:rsidRPr="00205058">
        <w:rPr>
          <w:rFonts w:ascii="Trebuchet MS" w:hAnsi="Trebuchet MS"/>
          <w:sz w:val="20"/>
          <w:szCs w:val="20"/>
          <w:lang w:val="sq-AL"/>
        </w:rPr>
        <w:t>orporatës</w:t>
      </w:r>
      <w:r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B8301D" w:rsidRPr="00205058" w:rsidRDefault="00B8301D" w:rsidP="00B8301D">
      <w:pPr>
        <w:spacing w:before="120"/>
        <w:ind w:left="34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DM duhet te ketë:</w:t>
      </w:r>
    </w:p>
    <w:p w:rsidR="00255A5D" w:rsidRPr="00205058" w:rsidRDefault="00B8301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Aftësi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për udhëheqje</w:t>
      </w:r>
      <w:r w:rsidR="000C3FF4" w:rsidRPr="00205058">
        <w:rPr>
          <w:rFonts w:ascii="Trebuchet MS" w:hAnsi="Trebuchet MS"/>
          <w:sz w:val="20"/>
          <w:szCs w:val="20"/>
          <w:lang w:val="sq-AL"/>
        </w:rPr>
        <w:t xml:space="preserve"> p</w:t>
      </w:r>
      <w:r w:rsidR="00255A5D" w:rsidRPr="00205058">
        <w:rPr>
          <w:rFonts w:ascii="Trebuchet MS" w:hAnsi="Trebuchet MS"/>
          <w:sz w:val="20"/>
          <w:szCs w:val="20"/>
          <w:lang w:val="sq-AL"/>
        </w:rPr>
        <w:t>ë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r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arri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t</w:t>
      </w:r>
      <w:r w:rsidR="00255A5D" w:rsidRPr="00205058">
        <w:rPr>
          <w:rFonts w:ascii="Trebuchet MS" w:hAnsi="Trebuchet MS"/>
          <w:sz w:val="20"/>
          <w:szCs w:val="20"/>
          <w:lang w:val="sq-AL"/>
        </w:rPr>
        <w:t>j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en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0C3FF4" w:rsidRPr="00205058">
        <w:rPr>
          <w:rFonts w:ascii="Trebuchet MS" w:hAnsi="Trebuchet MS"/>
          <w:sz w:val="20"/>
          <w:szCs w:val="20"/>
          <w:lang w:val="sq-AL"/>
        </w:rPr>
        <w:t xml:space="preserve">e </w:t>
      </w:r>
      <w:r w:rsidR="00255A5D" w:rsidRPr="00205058">
        <w:rPr>
          <w:rFonts w:ascii="Trebuchet MS" w:hAnsi="Trebuchet MS"/>
          <w:sz w:val="20"/>
          <w:szCs w:val="20"/>
          <w:lang w:val="sq-AL"/>
        </w:rPr>
        <w:t>objektiva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ve të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përgjithshme të KEK</w:t>
      </w:r>
      <w:r w:rsidR="003655DE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3655DE" w:rsidRPr="00205058">
        <w:rPr>
          <w:rFonts w:ascii="Trebuchet MS" w:hAnsi="Trebuchet MS"/>
          <w:sz w:val="20"/>
          <w:szCs w:val="20"/>
          <w:lang w:val="sq-AL"/>
        </w:rPr>
        <w:t>sh.a</w:t>
      </w:r>
      <w:proofErr w:type="spellEnd"/>
      <w:r w:rsidR="003655DE" w:rsidRPr="00205058">
        <w:rPr>
          <w:rFonts w:ascii="Trebuchet MS" w:hAnsi="Trebuchet MS"/>
          <w:sz w:val="20"/>
          <w:szCs w:val="20"/>
          <w:lang w:val="sq-AL"/>
        </w:rPr>
        <w:t>.</w:t>
      </w:r>
      <w:r w:rsidR="00721713" w:rsidRPr="00205058">
        <w:rPr>
          <w:rFonts w:ascii="Trebuchet MS" w:hAnsi="Trebuchet MS"/>
          <w:sz w:val="20"/>
          <w:szCs w:val="20"/>
          <w:lang w:val="sq-AL"/>
        </w:rPr>
        <w:t>, si dhe aft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>sia p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>r t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 xml:space="preserve"> marr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 xml:space="preserve"> vendime të rëndësishme në situata t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721713" w:rsidRPr="00205058">
        <w:rPr>
          <w:rFonts w:ascii="Trebuchet MS" w:hAnsi="Trebuchet MS"/>
          <w:sz w:val="20"/>
          <w:szCs w:val="20"/>
          <w:lang w:val="sq-AL"/>
        </w:rPr>
        <w:t xml:space="preserve"> vështira. </w:t>
      </w:r>
      <w:r w:rsidR="00255A5D" w:rsidRPr="00205058">
        <w:rPr>
          <w:rFonts w:ascii="Trebuchet MS" w:hAnsi="Trebuchet MS"/>
          <w:b/>
          <w:sz w:val="20"/>
          <w:szCs w:val="20"/>
          <w:lang w:val="sq-AL"/>
        </w:rPr>
        <w:t xml:space="preserve"> </w:t>
      </w:r>
    </w:p>
    <w:p w:rsidR="00255A5D" w:rsidRPr="00205058" w:rsidRDefault="00B8301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Aftësi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për implementimin e ndryshimeve 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të nevojshme dhe aplikimin e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metoda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ve të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reja afariste për 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pë</w:t>
      </w:r>
      <w:r w:rsidR="000C3FF4" w:rsidRPr="00205058">
        <w:rPr>
          <w:rFonts w:ascii="Trebuchet MS" w:hAnsi="Trebuchet MS"/>
          <w:sz w:val="20"/>
          <w:szCs w:val="20"/>
          <w:lang w:val="sq-AL"/>
        </w:rPr>
        <w:t xml:space="preserve">rballimin e </w:t>
      </w:r>
      <w:r w:rsidR="00255A5D" w:rsidRPr="00205058">
        <w:rPr>
          <w:rFonts w:ascii="Trebuchet MS" w:hAnsi="Trebuchet MS"/>
          <w:sz w:val="20"/>
          <w:szCs w:val="20"/>
          <w:lang w:val="sq-AL"/>
        </w:rPr>
        <w:t>sfidave</w:t>
      </w:r>
      <w:r w:rsidR="009779DF" w:rsidRPr="00205058">
        <w:rPr>
          <w:rFonts w:ascii="Trebuchet MS" w:hAnsi="Trebuchet MS"/>
          <w:sz w:val="20"/>
          <w:szCs w:val="20"/>
          <w:lang w:val="sq-AL"/>
        </w:rPr>
        <w:t xml:space="preserve"> të reja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. 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A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nga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zhim</w:t>
      </w:r>
      <w:r w:rsidR="000C3FF4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të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 lartë </w:t>
      </w:r>
      <w:r w:rsidR="000C3FF4" w:rsidRPr="00205058">
        <w:rPr>
          <w:rFonts w:ascii="Trebuchet MS" w:hAnsi="Trebuchet MS"/>
          <w:sz w:val="20"/>
          <w:szCs w:val="20"/>
          <w:lang w:val="sq-AL"/>
        </w:rPr>
        <w:t>p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ë</w:t>
      </w:r>
      <w:r w:rsidR="000C3FF4" w:rsidRPr="00205058">
        <w:rPr>
          <w:rFonts w:ascii="Trebuchet MS" w:hAnsi="Trebuchet MS"/>
          <w:sz w:val="20"/>
          <w:szCs w:val="20"/>
          <w:lang w:val="sq-AL"/>
        </w:rPr>
        <w:t xml:space="preserve">r ndërmarrjen e masave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me vendosmëri, objektivitet, kolegjialitet dhe 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efikasitet të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 duhur.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Aftësi për zhvillimin dhe ruajtje e marrëdhënieve me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kolege e punonjës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tjerë që rezulton në një zgjidhje optimale për të mirën e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K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orporatës. 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Aftësi për komunikim efikas me shkrim dhe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me gojë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me Bordin e Drejtorëve,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ndërvartës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it</w:t>
      </w:r>
      <w:proofErr w:type="spellEnd"/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 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vet,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konsumatorët,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palët e interesuara,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zyrtarët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q</w:t>
      </w:r>
      <w:r w:rsidRPr="00205058">
        <w:rPr>
          <w:rFonts w:ascii="Trebuchet MS" w:hAnsi="Trebuchet MS"/>
          <w:sz w:val="20"/>
          <w:szCs w:val="20"/>
          <w:lang w:val="sq-AL"/>
        </w:rPr>
        <w:t>everitar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, me media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dhe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me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palët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tjera me interes</w:t>
      </w:r>
      <w:r w:rsidRPr="00205058">
        <w:rPr>
          <w:rFonts w:ascii="Trebuchet MS" w:hAnsi="Trebuchet MS"/>
          <w:sz w:val="20"/>
          <w:szCs w:val="20"/>
          <w:lang w:val="sq-AL"/>
        </w:rPr>
        <w:t>.</w:t>
      </w:r>
      <w:r w:rsidRPr="00205058">
        <w:rPr>
          <w:rFonts w:ascii="Trebuchet MS" w:hAnsi="Trebuchet MS"/>
          <w:b/>
          <w:sz w:val="20"/>
          <w:szCs w:val="20"/>
          <w:lang w:val="sq-AL"/>
        </w:rPr>
        <w:t xml:space="preserve"> 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Aftësi për fokus</w:t>
      </w:r>
      <w:r w:rsidR="0000347C" w:rsidRPr="00205058">
        <w:rPr>
          <w:rFonts w:ascii="Trebuchet MS" w:hAnsi="Trebuchet MS"/>
          <w:sz w:val="20"/>
          <w:szCs w:val="20"/>
          <w:lang w:val="sq-AL"/>
        </w:rPr>
        <w:t>im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00347C" w:rsidRPr="00205058">
        <w:rPr>
          <w:rFonts w:ascii="Trebuchet MS" w:hAnsi="Trebuchet MS"/>
          <w:sz w:val="20"/>
          <w:szCs w:val="20"/>
          <w:lang w:val="sq-AL"/>
        </w:rPr>
        <w:t>n</w:t>
      </w:r>
      <w:r w:rsidRPr="00205058">
        <w:rPr>
          <w:rFonts w:ascii="Trebuchet MS" w:hAnsi="Trebuchet MS"/>
          <w:sz w:val="20"/>
          <w:szCs w:val="20"/>
          <w:lang w:val="sq-AL"/>
        </w:rPr>
        <w:t>ë çështje</w:t>
      </w:r>
      <w:r w:rsidR="0000347C" w:rsidRPr="00205058">
        <w:rPr>
          <w:rFonts w:ascii="Trebuchet MS" w:hAnsi="Trebuchet MS"/>
          <w:sz w:val="20"/>
          <w:szCs w:val="20"/>
          <w:lang w:val="sq-AL"/>
        </w:rPr>
        <w:t>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pritshmërinë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dhe probleme</w:t>
      </w:r>
      <w:r w:rsidR="0000347C" w:rsidRPr="00205058">
        <w:rPr>
          <w:rFonts w:ascii="Trebuchet MS" w:hAnsi="Trebuchet MS"/>
          <w:sz w:val="20"/>
          <w:szCs w:val="20"/>
          <w:lang w:val="sq-AL"/>
        </w:rPr>
        <w:t>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të konsumatorëve në mënyrë që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ata të kenë përfitime dhe shërbime cilësore në afat të gjatë.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Zotësi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 pë</w:t>
      </w:r>
      <w:r w:rsidR="00405943" w:rsidRPr="00205058">
        <w:rPr>
          <w:rFonts w:ascii="Trebuchet MS" w:hAnsi="Trebuchet MS"/>
          <w:sz w:val="20"/>
          <w:szCs w:val="20"/>
          <w:lang w:val="sq-AL"/>
        </w:rPr>
        <w:t>r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 t’u </w:t>
      </w:r>
      <w:r w:rsidRPr="00205058">
        <w:rPr>
          <w:rFonts w:ascii="Trebuchet MS" w:hAnsi="Trebuchet MS"/>
          <w:sz w:val="20"/>
          <w:szCs w:val="20"/>
          <w:lang w:val="sq-AL"/>
        </w:rPr>
        <w:t>përshtat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në </w:t>
      </w:r>
      <w:r w:rsidR="009779DF" w:rsidRPr="00205058">
        <w:rPr>
          <w:rFonts w:ascii="Trebuchet MS" w:hAnsi="Trebuchet MS"/>
          <w:sz w:val="20"/>
          <w:szCs w:val="20"/>
          <w:lang w:val="sq-AL"/>
        </w:rPr>
        <w:t xml:space="preserve">situata </w:t>
      </w:r>
      <w:r w:rsidRPr="00205058">
        <w:rPr>
          <w:rFonts w:ascii="Trebuchet MS" w:hAnsi="Trebuchet MS"/>
          <w:sz w:val="20"/>
          <w:szCs w:val="20"/>
          <w:lang w:val="sq-AL"/>
        </w:rPr>
        <w:t>të pa</w:t>
      </w:r>
      <w:r w:rsidR="00367187" w:rsidRPr="00205058">
        <w:rPr>
          <w:rFonts w:ascii="Trebuchet MS" w:hAnsi="Trebuchet MS"/>
          <w:sz w:val="20"/>
          <w:szCs w:val="20"/>
          <w:lang w:val="sq-AL"/>
        </w:rPr>
        <w:t>-p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lanifikuara, apo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të </w:t>
      </w:r>
      <w:r w:rsidRPr="00205058">
        <w:rPr>
          <w:rFonts w:ascii="Trebuchet MS" w:hAnsi="Trebuchet MS"/>
          <w:sz w:val="20"/>
          <w:szCs w:val="20"/>
          <w:lang w:val="sq-AL"/>
        </w:rPr>
        <w:t>ndrysh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uara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fleksibilitet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 xml:space="preserve">të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planeve dhe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masat për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tu përballur me rrethanat e 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tilla</w:t>
      </w:r>
      <w:r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255A5D" w:rsidRPr="00205058" w:rsidRDefault="00255A5D" w:rsidP="00564065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Zotësi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 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delegimit të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autoritetit dhe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përgjegjësisë tek </w:t>
      </w:r>
      <w:r w:rsidR="0055010B" w:rsidRPr="00205058">
        <w:rPr>
          <w:rFonts w:ascii="Trebuchet MS" w:hAnsi="Trebuchet MS"/>
          <w:sz w:val="20"/>
          <w:szCs w:val="20"/>
          <w:lang w:val="sq-AL"/>
        </w:rPr>
        <w:t>bashkëpunëtorët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pë</w:t>
      </w:r>
      <w:r w:rsidR="00022916" w:rsidRPr="00205058">
        <w:rPr>
          <w:rFonts w:ascii="Trebuchet MS" w:hAnsi="Trebuchet MS"/>
          <w:sz w:val="20"/>
          <w:szCs w:val="20"/>
          <w:lang w:val="sq-AL"/>
        </w:rPr>
        <w:t>r kryerjen e funk</w:t>
      </w:r>
      <w:r w:rsidR="00367187" w:rsidRPr="00205058">
        <w:rPr>
          <w:rFonts w:ascii="Trebuchet MS" w:hAnsi="Trebuchet MS"/>
          <w:sz w:val="20"/>
          <w:szCs w:val="20"/>
          <w:lang w:val="sq-AL"/>
        </w:rPr>
        <w:t>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ioneve të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deleguara. </w:t>
      </w:r>
    </w:p>
    <w:p w:rsidR="00AC1630" w:rsidRPr="00205058" w:rsidRDefault="0055010B" w:rsidP="00097A70">
      <w:pPr>
        <w:numPr>
          <w:ilvl w:val="0"/>
          <w:numId w:val="5"/>
        </w:numPr>
        <w:tabs>
          <w:tab w:val="clear" w:pos="360"/>
          <w:tab w:val="num" w:pos="702"/>
        </w:tabs>
        <w:spacing w:before="120"/>
        <w:ind w:left="706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Vendosmëri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në zbatimin e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masave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 di</w:t>
      </w:r>
      <w:r w:rsidR="00DE4F27" w:rsidRPr="00205058">
        <w:rPr>
          <w:rFonts w:ascii="Trebuchet MS" w:hAnsi="Trebuchet MS"/>
          <w:sz w:val="20"/>
          <w:szCs w:val="20"/>
          <w:lang w:val="sq-AL"/>
        </w:rPr>
        <w:t>s</w:t>
      </w:r>
      <w:r w:rsidR="00255A5D" w:rsidRPr="00205058">
        <w:rPr>
          <w:rFonts w:ascii="Trebuchet MS" w:hAnsi="Trebuchet MS"/>
          <w:sz w:val="20"/>
          <w:szCs w:val="20"/>
          <w:lang w:val="sq-AL"/>
        </w:rPr>
        <w:t xml:space="preserve">iplinore 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p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r drejtues e punonj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8E6E3F" w:rsidRPr="00205058">
        <w:rPr>
          <w:rFonts w:ascii="Trebuchet MS" w:hAnsi="Trebuchet MS"/>
          <w:sz w:val="20"/>
          <w:szCs w:val="20"/>
          <w:lang w:val="sq-AL"/>
        </w:rPr>
        <w:t>s n</w:t>
      </w:r>
      <w:r w:rsidR="009779DF" w:rsidRPr="00205058">
        <w:rPr>
          <w:rFonts w:ascii="Trebuchet MS" w:hAnsi="Trebuchet MS"/>
          <w:sz w:val="20"/>
          <w:szCs w:val="20"/>
          <w:lang w:val="sq-AL"/>
        </w:rPr>
        <w:t>ë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 përputhje me</w:t>
      </w:r>
      <w:r w:rsidR="00DE4F27" w:rsidRPr="00205058">
        <w:rPr>
          <w:rFonts w:ascii="Trebuchet MS" w:hAnsi="Trebuchet MS"/>
          <w:sz w:val="20"/>
          <w:szCs w:val="20"/>
          <w:lang w:val="sq-AL"/>
        </w:rPr>
        <w:t xml:space="preserve"> ligji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n dhe </w:t>
      </w:r>
      <w:r w:rsidRPr="00205058">
        <w:rPr>
          <w:rFonts w:ascii="Trebuchet MS" w:hAnsi="Trebuchet MS"/>
          <w:sz w:val="20"/>
          <w:szCs w:val="20"/>
          <w:lang w:val="sq-AL"/>
        </w:rPr>
        <w:t>procedurat</w:t>
      </w:r>
      <w:r w:rsidR="008E6E3F" w:rsidRPr="00205058">
        <w:rPr>
          <w:rFonts w:ascii="Trebuchet MS" w:hAnsi="Trebuchet MS"/>
          <w:sz w:val="20"/>
          <w:szCs w:val="20"/>
          <w:lang w:val="sq-AL"/>
        </w:rPr>
        <w:t xml:space="preserve"> e Korporatës</w:t>
      </w:r>
      <w:r w:rsidR="00DE4F27"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067238" w:rsidRPr="00205058" w:rsidRDefault="00067238" w:rsidP="00067238">
      <w:pPr>
        <w:jc w:val="both"/>
        <w:rPr>
          <w:rFonts w:ascii="Trebuchet MS" w:hAnsi="Trebuchet MS"/>
          <w:sz w:val="20"/>
          <w:szCs w:val="20"/>
          <w:lang w:val="sq-AL"/>
        </w:rPr>
      </w:pPr>
    </w:p>
    <w:p w:rsidR="007F1862" w:rsidRPr="007F1862" w:rsidRDefault="00067238" w:rsidP="007F1862">
      <w:pPr>
        <w:jc w:val="both"/>
        <w:rPr>
          <w:rFonts w:ascii="Trebuchet MS" w:hAnsi="Trebuchet MS"/>
          <w:b/>
          <w:color w:val="FF0000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Kandidati duhet të ketë diplomë universitare në lëmin e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administrimit të biznesit, ekonomisë, financave, inxhinierisë apo juridik.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Kandidati duhet të njohë mirë gjuhën shqipe, gjuhën angleze dhe serbe, qoftë njërën apo me shume prej tyre</w:t>
      </w:r>
      <w:r w:rsidR="006C7334">
        <w:rPr>
          <w:rFonts w:ascii="Trebuchet MS" w:hAnsi="Trebuchet MS"/>
          <w:sz w:val="20"/>
          <w:szCs w:val="20"/>
          <w:lang w:val="sq-AL"/>
        </w:rPr>
        <w:t>.</w:t>
      </w:r>
      <w:r w:rsidR="007F1862" w:rsidRPr="007F1862">
        <w:rPr>
          <w:rFonts w:ascii="&amp;quot" w:hAnsi="&amp;quot" w:cs="Tahoma"/>
          <w:b/>
          <w:bCs/>
          <w:color w:val="FF0000"/>
          <w:sz w:val="20"/>
          <w:szCs w:val="20"/>
          <w:shd w:val="clear" w:color="auto" w:fill="FFFFFF"/>
          <w:lang w:val="sq-AL"/>
        </w:rPr>
        <w:t> </w:t>
      </w:r>
    </w:p>
    <w:p w:rsidR="00067238" w:rsidRPr="00205058" w:rsidRDefault="00067238" w:rsidP="00067238">
      <w:pPr>
        <w:jc w:val="both"/>
        <w:rPr>
          <w:rFonts w:ascii="Trebuchet MS" w:hAnsi="Trebuchet MS"/>
          <w:sz w:val="20"/>
          <w:szCs w:val="20"/>
          <w:lang w:val="sq-AL"/>
        </w:rPr>
      </w:pPr>
    </w:p>
    <w:p w:rsidR="00205058" w:rsidRPr="00205058" w:rsidRDefault="00067238" w:rsidP="00780B68">
      <w:pPr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Kandidati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duhet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të ketë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se paku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5 vjet përvojë pune, duke përfshirë edhe përvojë pune të suksesshme në poste të larta </w:t>
      </w:r>
      <w:r w:rsidR="007A6B75" w:rsidRPr="00205058">
        <w:rPr>
          <w:rFonts w:ascii="Trebuchet MS" w:hAnsi="Trebuchet MS"/>
          <w:sz w:val="20"/>
          <w:szCs w:val="20"/>
          <w:lang w:val="sq-AL"/>
        </w:rPr>
        <w:t>drejtuese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. Preferohen individët me përvojë pune në ndërmarrjet e mëdha – korporata energjetike ose korporata tjera me madhësi dhe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kompleksitet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të lartë, duke përfshirë</w:t>
      </w:r>
      <w:r w:rsidR="00780B68">
        <w:rPr>
          <w:rFonts w:ascii="Trebuchet MS" w:hAnsi="Trebuchet MS"/>
          <w:sz w:val="20"/>
          <w:szCs w:val="20"/>
          <w:lang w:val="sq-AL"/>
        </w:rPr>
        <w:t xml:space="preserve"> </w:t>
      </w:r>
      <w:r w:rsidR="00780B68" w:rsidRPr="00205058">
        <w:rPr>
          <w:rFonts w:ascii="Trebuchet MS" w:hAnsi="Trebuchet MS"/>
          <w:sz w:val="20"/>
          <w:szCs w:val="20"/>
          <w:lang w:val="sq-AL"/>
        </w:rPr>
        <w:t xml:space="preserve">dhe </w:t>
      </w:r>
      <w:r w:rsidR="00205058" w:rsidRPr="00205058">
        <w:rPr>
          <w:rFonts w:ascii="Trebuchet MS" w:hAnsi="Trebuchet MS"/>
          <w:sz w:val="20"/>
          <w:szCs w:val="20"/>
          <w:lang w:val="sq-AL"/>
        </w:rPr>
        <w:t>kërkesa</w:t>
      </w:r>
      <w:r w:rsidR="00780B68">
        <w:rPr>
          <w:rFonts w:ascii="Trebuchet MS" w:hAnsi="Trebuchet MS"/>
          <w:sz w:val="20"/>
          <w:szCs w:val="20"/>
          <w:lang w:val="sq-AL"/>
        </w:rPr>
        <w:t>t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 tjera </w:t>
      </w:r>
      <w:r w:rsidR="00205058">
        <w:rPr>
          <w:rFonts w:ascii="Trebuchet MS" w:hAnsi="Trebuchet MS"/>
          <w:sz w:val="20"/>
          <w:szCs w:val="20"/>
          <w:lang w:val="sq-AL"/>
        </w:rPr>
        <w:t>qe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 i parasheh neni 17. pika 3 e ligjit 03/L-087, s’i </w:t>
      </w:r>
      <w:r w:rsidR="00FC1180" w:rsidRPr="00205058">
        <w:rPr>
          <w:rFonts w:ascii="Trebuchet MS" w:hAnsi="Trebuchet MS"/>
          <w:sz w:val="20"/>
          <w:szCs w:val="20"/>
          <w:lang w:val="sq-AL"/>
        </w:rPr>
        <w:t>është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 ndryshuar e plotësuar me vone.</w:t>
      </w:r>
    </w:p>
    <w:p w:rsidR="00067238" w:rsidRDefault="00067238" w:rsidP="00067238">
      <w:pPr>
        <w:spacing w:before="120"/>
        <w:ind w:left="360"/>
        <w:jc w:val="both"/>
        <w:rPr>
          <w:rFonts w:ascii="Trebuchet MS" w:hAnsi="Trebuchet MS"/>
          <w:sz w:val="20"/>
          <w:szCs w:val="20"/>
          <w:lang w:val="sq-AL"/>
        </w:rPr>
      </w:pPr>
    </w:p>
    <w:p w:rsidR="00740139" w:rsidRDefault="00740139" w:rsidP="00067238">
      <w:pPr>
        <w:spacing w:before="120"/>
        <w:ind w:left="360"/>
        <w:jc w:val="both"/>
        <w:rPr>
          <w:rFonts w:ascii="Trebuchet MS" w:hAnsi="Trebuchet MS"/>
          <w:sz w:val="20"/>
          <w:szCs w:val="20"/>
          <w:lang w:val="sq-AL"/>
        </w:rPr>
      </w:pPr>
    </w:p>
    <w:p w:rsidR="00740139" w:rsidRPr="00205058" w:rsidRDefault="00740139" w:rsidP="00067238">
      <w:pPr>
        <w:spacing w:before="120"/>
        <w:ind w:left="360"/>
        <w:jc w:val="both"/>
        <w:rPr>
          <w:rFonts w:ascii="Trebuchet MS" w:hAnsi="Trebuchet MS"/>
          <w:sz w:val="20"/>
          <w:szCs w:val="20"/>
          <w:lang w:val="sq-AL"/>
        </w:rPr>
      </w:pPr>
    </w:p>
    <w:p w:rsidR="00740139" w:rsidRPr="00205058" w:rsidRDefault="00740139" w:rsidP="0074013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br/>
      </w:r>
    </w:p>
    <w:p w:rsidR="00780B68" w:rsidRDefault="00780B68" w:rsidP="00B83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80B68" w:rsidRDefault="00780B68" w:rsidP="00B8301D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80B68" w:rsidRPr="00740139" w:rsidRDefault="00780B68" w:rsidP="00B8301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mallCaps/>
          <w:szCs w:val="20"/>
          <w:lang w:val="sq-AL"/>
        </w:rPr>
      </w:pPr>
    </w:p>
    <w:p w:rsidR="00740139" w:rsidRDefault="00740139" w:rsidP="00B8301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mallCaps/>
          <w:szCs w:val="20"/>
          <w:lang w:val="sq-AL"/>
        </w:rPr>
      </w:pPr>
    </w:p>
    <w:p w:rsidR="008E75A9" w:rsidRPr="00740139" w:rsidRDefault="008E75A9" w:rsidP="00B8301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mallCaps/>
          <w:szCs w:val="20"/>
          <w:lang w:val="sq-AL"/>
        </w:rPr>
      </w:pPr>
      <w:r w:rsidRPr="00740139">
        <w:rPr>
          <w:rFonts w:ascii="Trebuchet MS" w:hAnsi="Trebuchet MS"/>
          <w:b/>
          <w:smallCaps/>
          <w:szCs w:val="20"/>
          <w:lang w:val="sq-AL"/>
        </w:rPr>
        <w:t>Titulli i punës:  Drejtor Ekzekutiv Financiar</w:t>
      </w:r>
      <w:r w:rsidR="00B8301D" w:rsidRPr="00740139">
        <w:rPr>
          <w:rFonts w:ascii="Trebuchet MS" w:hAnsi="Trebuchet MS"/>
          <w:b/>
          <w:smallCaps/>
          <w:szCs w:val="20"/>
          <w:lang w:val="sq-AL"/>
        </w:rPr>
        <w:t xml:space="preserve"> (1 vend pune)</w:t>
      </w:r>
    </w:p>
    <w:p w:rsidR="008E75A9" w:rsidRPr="00205058" w:rsidRDefault="008E75A9" w:rsidP="008E75A9">
      <w:pPr>
        <w:rPr>
          <w:rFonts w:ascii="Trebuchet MS" w:hAnsi="Trebuchet MS"/>
          <w:sz w:val="20"/>
          <w:szCs w:val="20"/>
          <w:lang w:val="sq-AL"/>
        </w:rPr>
      </w:pPr>
    </w:p>
    <w:p w:rsidR="008E75A9" w:rsidRPr="00205058" w:rsidRDefault="008E75A9" w:rsidP="0014403E">
      <w:p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Duke i raportuar Drejtorit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Menaxhues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dhe Bordit te Drejtoreve,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Kryeshefi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i Financave do të jetë përgjegjës për Menaxhimin e përgjithshëm të Financave në KEK. </w:t>
      </w:r>
    </w:p>
    <w:p w:rsidR="00780B68" w:rsidRDefault="00780B68" w:rsidP="0014403E">
      <w:pPr>
        <w:spacing w:after="120"/>
        <w:rPr>
          <w:rFonts w:ascii="Trebuchet MS" w:hAnsi="Trebuchet MS"/>
          <w:sz w:val="20"/>
          <w:szCs w:val="20"/>
          <w:lang w:val="sq-AL"/>
        </w:rPr>
      </w:pPr>
      <w:r w:rsidRPr="00780B68">
        <w:rPr>
          <w:rFonts w:ascii="Trebuchet MS" w:hAnsi="Trebuchet MS"/>
          <w:sz w:val="20"/>
          <w:szCs w:val="20"/>
          <w:lang w:val="sq-AL"/>
        </w:rPr>
        <w:t xml:space="preserve">Drejtori </w:t>
      </w:r>
      <w:r w:rsidR="00294E69" w:rsidRPr="00294E69">
        <w:rPr>
          <w:rFonts w:ascii="Trebuchet MS" w:hAnsi="Trebuchet MS"/>
          <w:sz w:val="20"/>
          <w:szCs w:val="20"/>
          <w:lang w:val="sq-AL"/>
        </w:rPr>
        <w:t xml:space="preserve">Ekzekutiv Financiar </w:t>
      </w:r>
      <w:r w:rsidRPr="00780B68">
        <w:rPr>
          <w:rFonts w:ascii="Trebuchet MS" w:hAnsi="Trebuchet MS"/>
          <w:sz w:val="20"/>
          <w:szCs w:val="20"/>
          <w:lang w:val="sq-AL"/>
        </w:rPr>
        <w:t xml:space="preserve">duhet t’i plotësojë kushtet e kualifikimit dhe </w:t>
      </w:r>
      <w:proofErr w:type="spellStart"/>
      <w:r>
        <w:rPr>
          <w:rFonts w:ascii="Trebuchet MS" w:hAnsi="Trebuchet MS"/>
          <w:sz w:val="20"/>
          <w:szCs w:val="20"/>
        </w:rPr>
        <w:t>te</w:t>
      </w:r>
      <w:proofErr w:type="spellEnd"/>
      <w:r w:rsidRPr="00780B68">
        <w:rPr>
          <w:rFonts w:ascii="Trebuchet MS" w:hAnsi="Trebuchet MS"/>
          <w:sz w:val="20"/>
          <w:szCs w:val="20"/>
          <w:lang w:val="sq-AL"/>
        </w:rPr>
        <w:t xml:space="preserve"> pavarësisë sipas nenit nenin 21, lidhur me nenin 17, te ligjit 03/L-087, i ndryshuar e plotësuar me vone.</w:t>
      </w:r>
    </w:p>
    <w:p w:rsidR="008E75A9" w:rsidRPr="00205058" w:rsidRDefault="008E75A9" w:rsidP="0014403E">
      <w:p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Këtu përfshihen </w:t>
      </w:r>
      <w:proofErr w:type="spellStart"/>
      <w:r w:rsidR="00EB5AA2">
        <w:rPr>
          <w:rFonts w:ascii="Trebuchet MS" w:hAnsi="Trebuchet MS"/>
          <w:sz w:val="20"/>
          <w:szCs w:val="20"/>
          <w:lang w:val="sq-AL"/>
        </w:rPr>
        <w:t>kerkesat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kyçe si vijon: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Përgatitjen e strategjisë afatmesme dhe afatgjate për Financa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Udhëheqja dhe shtytja e ndryshimeve në gjithë njësinë e Financave 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Përgatitjen dhe dorëzimin e objektivave afatshkurtra Afariste Financiare për sigurimin e efikasitetit dhe rezultatit maksimal në të gjithë sektorët  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Përgatitjen dhe mirëmbajtjen e një menaxhimi modern komercial informativ lidhur me Menaxhimin Financiar si dhe Menaxhimin Buxhetor e të Kontrollit të Kostove 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Sigurimin e harmonizimit të KEK-ut me ligjet dhe rregulloret përkatëse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Përgjegjësi për një qeverisje të fuqishme financiare në KEK përmes menaxhimit të sistemeve dhe kontrollit në bashkëpunim të ngushtë me Auditorët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Të mbajë llogaritë e Kompanisë të azhurnuara dhe të sakta;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Të përcaktojë dhe shqyrtojë gjithë kontrollet e brendshme financiare, përfshirë blerjet, faturat e të hollave, dhe mjetet themelore.  Të monitorojë llogaritë e pagueshme dhe të koordinojë pagesën e faturave dhe blerjeve të posaçme.  Të kontrollojë shpenzimet e punëtorëve për të siguruar përputhje me politikën korporatave dhe buxhetin para pagesës;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Të përgatisë pasqyrat e Kompanisë për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auditimin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e fundvitit dhe të shërbejë si ndërlidhës me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>auditorët</w:t>
      </w:r>
      <w:r w:rsidRPr="00205058">
        <w:rPr>
          <w:rFonts w:ascii="Trebuchet MS" w:hAnsi="Trebuchet MS"/>
          <w:sz w:val="20"/>
          <w:szCs w:val="20"/>
          <w:lang w:val="sq-AL"/>
        </w:rPr>
        <w:t>;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Të mbikëqyre kontratat me furnitor se bashku me prokurën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Të hartojë dhe paraqesë buxhetin; dhe</w:t>
      </w:r>
    </w:p>
    <w:p w:rsidR="008E75A9" w:rsidRPr="00205058" w:rsidRDefault="008E75A9" w:rsidP="0014403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Çdo detyrë tjetër që përcaktohet nga Bordi i Drejtorëve.</w:t>
      </w:r>
    </w:p>
    <w:p w:rsidR="008E75A9" w:rsidRPr="00205058" w:rsidRDefault="00B8301D" w:rsidP="008E74BE">
      <w:pPr>
        <w:spacing w:after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Te kandidati i suksesshëm duhet te këtë diplome nga </w:t>
      </w:r>
      <w:r w:rsidR="008E74BE" w:rsidRPr="00205058">
        <w:rPr>
          <w:rFonts w:ascii="Trebuchet MS" w:hAnsi="Trebuchet MS"/>
          <w:sz w:val="20"/>
          <w:szCs w:val="20"/>
          <w:lang w:val="sq-AL"/>
        </w:rPr>
        <w:t>lëmi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e biznesit apo nga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lemia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e </w:t>
      </w:r>
      <w:r w:rsidR="008E74BE" w:rsidRPr="00205058">
        <w:rPr>
          <w:rFonts w:ascii="Trebuchet MS" w:hAnsi="Trebuchet MS"/>
          <w:sz w:val="20"/>
          <w:szCs w:val="20"/>
          <w:lang w:val="sq-AL"/>
        </w:rPr>
        <w:t>kontabilitetit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profesion. </w:t>
      </w:r>
      <w:r w:rsidR="0014403E" w:rsidRPr="00205058">
        <w:rPr>
          <w:rFonts w:ascii="Trebuchet MS" w:hAnsi="Trebuchet MS"/>
          <w:sz w:val="20"/>
          <w:szCs w:val="20"/>
          <w:lang w:val="sq-AL"/>
        </w:rPr>
        <w:t>Kandidati duhet të njohë mirë gjuhën shqipe, gjuhën angleze dhe serbe, qoftë njërën apo me shume prej tyre</w:t>
      </w:r>
      <w:r w:rsidR="008E75A9" w:rsidRPr="00205058">
        <w:rPr>
          <w:rFonts w:ascii="Trebuchet MS" w:hAnsi="Trebuchet MS"/>
          <w:sz w:val="20"/>
          <w:szCs w:val="20"/>
          <w:lang w:val="sq-AL"/>
        </w:rPr>
        <w:tab/>
      </w:r>
    </w:p>
    <w:p w:rsidR="008E75A9" w:rsidRPr="00205058" w:rsidRDefault="008E75A9" w:rsidP="008E74BE">
      <w:pPr>
        <w:spacing w:after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Duhet të ketë njohuri dhe aftësi të dëshmuara mbi Standardet Ndërkombëtare të Kontabilitetit. Kandidati preferohet të ketë </w:t>
      </w:r>
      <w:r w:rsidR="00B8301D" w:rsidRPr="00205058">
        <w:rPr>
          <w:rFonts w:ascii="Trebuchet MS" w:hAnsi="Trebuchet MS"/>
          <w:sz w:val="20"/>
          <w:szCs w:val="20"/>
          <w:lang w:val="sq-AL"/>
        </w:rPr>
        <w:t xml:space="preserve">se paku </w:t>
      </w:r>
      <w:r w:rsidRPr="00205058">
        <w:rPr>
          <w:rFonts w:ascii="Trebuchet MS" w:hAnsi="Trebuchet MS"/>
          <w:sz w:val="20"/>
          <w:szCs w:val="20"/>
          <w:lang w:val="sq-AL"/>
        </w:rPr>
        <w:t>5 vjet përvojë pune, duke përfshirë edhe përvojë pune të suksesshme në poste të larta drejtuese</w:t>
      </w:r>
      <w:r w:rsidR="00780B68">
        <w:rPr>
          <w:rFonts w:ascii="Trebuchet MS" w:hAnsi="Trebuchet MS"/>
          <w:sz w:val="20"/>
          <w:szCs w:val="20"/>
          <w:lang w:val="sq-AL"/>
        </w:rPr>
        <w:t xml:space="preserve">, si </w:t>
      </w:r>
      <w:r w:rsidR="00780B68" w:rsidRPr="00205058">
        <w:rPr>
          <w:rFonts w:ascii="Trebuchet MS" w:hAnsi="Trebuchet MS"/>
          <w:sz w:val="20"/>
          <w:szCs w:val="20"/>
          <w:lang w:val="sq-AL"/>
        </w:rPr>
        <w:t xml:space="preserve">dhe kërkesave tjera </w:t>
      </w:r>
      <w:r w:rsidR="00780B68">
        <w:rPr>
          <w:rFonts w:ascii="Trebuchet MS" w:hAnsi="Trebuchet MS"/>
          <w:sz w:val="20"/>
          <w:szCs w:val="20"/>
          <w:lang w:val="sq-AL"/>
        </w:rPr>
        <w:t>qe</w:t>
      </w:r>
      <w:r w:rsidR="00780B68" w:rsidRPr="00205058">
        <w:rPr>
          <w:rFonts w:ascii="Trebuchet MS" w:hAnsi="Trebuchet MS"/>
          <w:sz w:val="20"/>
          <w:szCs w:val="20"/>
          <w:lang w:val="sq-AL"/>
        </w:rPr>
        <w:t xml:space="preserve"> i parasheh neni 17. pika 3 e ligjit 03/L-087, </w:t>
      </w:r>
      <w:r w:rsidR="00780B68">
        <w:rPr>
          <w:rFonts w:ascii="Trebuchet MS" w:hAnsi="Trebuchet MS"/>
          <w:sz w:val="20"/>
          <w:szCs w:val="20"/>
          <w:lang w:val="sq-AL"/>
        </w:rPr>
        <w:t>i</w:t>
      </w:r>
      <w:r w:rsidR="00780B68" w:rsidRPr="00205058">
        <w:rPr>
          <w:rFonts w:ascii="Trebuchet MS" w:hAnsi="Trebuchet MS"/>
          <w:sz w:val="20"/>
          <w:szCs w:val="20"/>
          <w:lang w:val="sq-AL"/>
        </w:rPr>
        <w:t xml:space="preserve"> ndryshuar e plotësuar me vone</w:t>
      </w:r>
      <w:r w:rsidR="00FC1180">
        <w:rPr>
          <w:rFonts w:ascii="Trebuchet MS" w:hAnsi="Trebuchet MS"/>
          <w:sz w:val="20"/>
          <w:szCs w:val="20"/>
          <w:lang w:val="sq-AL"/>
        </w:rPr>
        <w:t>.</w:t>
      </w:r>
    </w:p>
    <w:p w:rsidR="00780B68" w:rsidRDefault="00780B68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80B68" w:rsidRDefault="00780B68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Pr="00205058" w:rsidRDefault="00740139" w:rsidP="00740139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br/>
      </w: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740139" w:rsidRDefault="00740139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Cs w:val="20"/>
          <w:lang w:val="sq-AL"/>
        </w:rPr>
      </w:pPr>
    </w:p>
    <w:p w:rsidR="00F66611" w:rsidRPr="00205058" w:rsidRDefault="00F66611" w:rsidP="00F66611">
      <w:pPr>
        <w:pStyle w:val="NormalWeb"/>
        <w:spacing w:before="0" w:beforeAutospacing="0" w:after="0" w:afterAutospacing="0"/>
        <w:jc w:val="center"/>
        <w:rPr>
          <w:rFonts w:ascii="Trebuchet MS" w:hAnsi="Trebuchet MS"/>
          <w:smallCaps/>
          <w:sz w:val="20"/>
          <w:szCs w:val="20"/>
          <w:lang w:val="sq-AL"/>
        </w:rPr>
      </w:pPr>
      <w:r w:rsidRPr="00205058">
        <w:rPr>
          <w:rFonts w:ascii="Trebuchet MS" w:hAnsi="Trebuchet MS"/>
          <w:smallCaps/>
          <w:szCs w:val="20"/>
          <w:lang w:val="sq-AL"/>
        </w:rPr>
        <w:t xml:space="preserve">Titulli i punës:  </w:t>
      </w:r>
      <w:r w:rsidRPr="00205058">
        <w:rPr>
          <w:rFonts w:ascii="Trebuchet MS" w:hAnsi="Trebuchet MS"/>
          <w:b/>
          <w:bCs/>
          <w:smallCaps/>
          <w:szCs w:val="20"/>
          <w:lang w:val="sq-AL"/>
        </w:rPr>
        <w:t xml:space="preserve">Këshilltar i përgjithshëm/Sekretari i Korporatës </w:t>
      </w:r>
      <w:r w:rsidRPr="00205058">
        <w:rPr>
          <w:rFonts w:ascii="Trebuchet MS" w:hAnsi="Trebuchet MS"/>
          <w:b/>
          <w:smallCaps/>
          <w:szCs w:val="20"/>
          <w:lang w:val="sq-AL"/>
        </w:rPr>
        <w:t>(1 vend pune)</w:t>
      </w:r>
    </w:p>
    <w:p w:rsidR="00F66611" w:rsidRPr="00205058" w:rsidRDefault="00F66611" w:rsidP="00F66611">
      <w:pPr>
        <w:rPr>
          <w:rFonts w:ascii="Trebuchet MS" w:hAnsi="Trebuchet MS"/>
          <w:sz w:val="20"/>
          <w:szCs w:val="20"/>
          <w:lang w:val="sq-AL"/>
        </w:rPr>
      </w:pPr>
    </w:p>
    <w:p w:rsidR="00F66611" w:rsidRPr="00205058" w:rsidRDefault="003D0199" w:rsidP="008E74BE">
      <w:pPr>
        <w:spacing w:after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Këshilltari i Përgjithshëm është zyrtar i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kompanisë</w:t>
      </w:r>
      <w:r w:rsidRPr="00205058">
        <w:rPr>
          <w:rFonts w:ascii="Trebuchet MS" w:hAnsi="Trebuchet MS"/>
          <w:sz w:val="20"/>
          <w:szCs w:val="20"/>
          <w:lang w:val="sq-AL"/>
        </w:rPr>
        <w:t>, ba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zu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ar ne Ligjin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Ndërmarrjet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Publike (Ligji Nr. 03/L-087</w:t>
      </w:r>
      <w:r w:rsidR="008E74BE" w:rsidRPr="00205058">
        <w:rPr>
          <w:rFonts w:ascii="Trebuchet MS" w:hAnsi="Trebuchet MS"/>
          <w:sz w:val="20"/>
          <w:szCs w:val="20"/>
          <w:lang w:val="sq-AL"/>
        </w:rPr>
        <w:t>)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dhe </w:t>
      </w:r>
      <w:r w:rsidR="0099158D" w:rsidRPr="00205058">
        <w:rPr>
          <w:rFonts w:ascii="Trebuchet MS" w:hAnsi="Trebuchet MS"/>
          <w:sz w:val="20"/>
          <w:szCs w:val="20"/>
          <w:lang w:val="sq-AL"/>
        </w:rPr>
        <w:t>është përgjegjës</w:t>
      </w:r>
      <w:r w:rsidR="008B3EBB" w:rsidRPr="00205058">
        <w:rPr>
          <w:rFonts w:ascii="Trebuchet MS" w:hAnsi="Trebuchet MS"/>
          <w:sz w:val="20"/>
          <w:szCs w:val="20"/>
          <w:lang w:val="sq-AL"/>
        </w:rPr>
        <w:t xml:space="preserve"> për përfaqësimin dhe mbrojtjen ligjore te Kompanisë.</w:t>
      </w:r>
    </w:p>
    <w:p w:rsidR="00780B68" w:rsidRDefault="00294E69" w:rsidP="00780B68">
      <w:pPr>
        <w:spacing w:after="120"/>
        <w:jc w:val="both"/>
        <w:rPr>
          <w:rFonts w:ascii="Trebuchet MS" w:hAnsi="Trebuchet MS"/>
          <w:sz w:val="20"/>
          <w:szCs w:val="20"/>
          <w:lang w:val="sq-AL"/>
        </w:rPr>
      </w:pPr>
      <w:r w:rsidRPr="00294E69">
        <w:rPr>
          <w:rFonts w:ascii="Trebuchet MS" w:hAnsi="Trebuchet MS"/>
          <w:b/>
          <w:bCs/>
          <w:sz w:val="20"/>
          <w:szCs w:val="20"/>
          <w:lang w:val="sq-AL"/>
        </w:rPr>
        <w:t xml:space="preserve">Këshilltar i përgjithshëm/Sekretari i Korporatës </w:t>
      </w:r>
      <w:r w:rsidR="00780B68" w:rsidRPr="00780B68">
        <w:rPr>
          <w:rFonts w:ascii="Trebuchet MS" w:hAnsi="Trebuchet MS"/>
          <w:sz w:val="20"/>
          <w:szCs w:val="20"/>
          <w:lang w:val="sq-AL"/>
        </w:rPr>
        <w:t xml:space="preserve">duhet t’i plotësojë kushtet e kualifikimit dhe </w:t>
      </w:r>
      <w:proofErr w:type="spellStart"/>
      <w:r w:rsidR="00780B68">
        <w:rPr>
          <w:rFonts w:ascii="Trebuchet MS" w:hAnsi="Trebuchet MS"/>
          <w:sz w:val="20"/>
          <w:szCs w:val="20"/>
        </w:rPr>
        <w:t>te</w:t>
      </w:r>
      <w:proofErr w:type="spellEnd"/>
      <w:r w:rsidR="00780B68" w:rsidRPr="00780B68">
        <w:rPr>
          <w:rFonts w:ascii="Trebuchet MS" w:hAnsi="Trebuchet MS"/>
          <w:sz w:val="20"/>
          <w:szCs w:val="20"/>
          <w:lang w:val="sq-AL"/>
        </w:rPr>
        <w:t xml:space="preserve"> pavarësisë sipas nenit nenin 21, lidhur me nenin 17, te ligjit 03/L-087, i ndryshuar e plotësuar me vone.</w:t>
      </w:r>
    </w:p>
    <w:p w:rsidR="008E74BE" w:rsidRPr="00205058" w:rsidRDefault="008E74BE" w:rsidP="00780B68">
      <w:pPr>
        <w:spacing w:after="120"/>
        <w:jc w:val="both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Këtu përfshihen </w:t>
      </w:r>
      <w:r w:rsidR="00294E69">
        <w:rPr>
          <w:rFonts w:ascii="Trebuchet MS" w:hAnsi="Trebuchet MS"/>
          <w:sz w:val="20"/>
          <w:szCs w:val="20"/>
          <w:lang w:val="sq-AL"/>
        </w:rPr>
        <w:t>kërkesat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si vijon:</w:t>
      </w:r>
    </w:p>
    <w:p w:rsidR="00DD103D" w:rsidRPr="00205058" w:rsidRDefault="00DD103D" w:rsidP="008E74B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te siguro</w:t>
      </w:r>
      <w:r w:rsidR="008E74BE" w:rsidRPr="00205058">
        <w:rPr>
          <w:rFonts w:ascii="Trebuchet MS" w:hAnsi="Trebuchet MS"/>
          <w:sz w:val="20"/>
          <w:szCs w:val="20"/>
          <w:lang w:val="sq-AL"/>
        </w:rPr>
        <w:t>je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qe kompania </w:t>
      </w:r>
      <w:r w:rsidR="003D0199" w:rsidRPr="00205058">
        <w:rPr>
          <w:rFonts w:ascii="Trebuchet MS" w:hAnsi="Trebuchet MS"/>
          <w:sz w:val="20"/>
          <w:szCs w:val="20"/>
          <w:lang w:val="sq-AL"/>
        </w:rPr>
        <w:t>është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duke operuar </w:t>
      </w:r>
      <w:r w:rsidR="003D0199" w:rsidRPr="00205058">
        <w:rPr>
          <w:rFonts w:ascii="Trebuchet MS" w:hAnsi="Trebuchet MS"/>
          <w:sz w:val="20"/>
          <w:szCs w:val="20"/>
          <w:lang w:val="sq-AL"/>
        </w:rPr>
        <w:t>gjithnjë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ne pajtim</w:t>
      </w:r>
      <w:r w:rsidR="008E74BE" w:rsidRPr="00205058">
        <w:rPr>
          <w:rFonts w:ascii="Trebuchet MS" w:hAnsi="Trebuchet MS"/>
          <w:sz w:val="20"/>
          <w:szCs w:val="20"/>
          <w:lang w:val="sq-AL"/>
        </w:rPr>
        <w:t xml:space="preserve"> m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e ligjin. </w:t>
      </w:r>
      <w:r w:rsidR="003D0199" w:rsidRPr="00205058">
        <w:rPr>
          <w:rFonts w:ascii="Trebuchet MS" w:hAnsi="Trebuchet MS"/>
          <w:sz w:val="20"/>
          <w:szCs w:val="20"/>
          <w:lang w:val="sq-AL"/>
        </w:rPr>
        <w:t>Për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ta arritur </w:t>
      </w:r>
      <w:r w:rsidR="003D0199" w:rsidRPr="00205058">
        <w:rPr>
          <w:rFonts w:ascii="Trebuchet MS" w:hAnsi="Trebuchet MS"/>
          <w:sz w:val="20"/>
          <w:szCs w:val="20"/>
          <w:lang w:val="sq-AL"/>
        </w:rPr>
        <w:t>këtë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objektive,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ai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3D0199" w:rsidRPr="00205058">
        <w:rPr>
          <w:rFonts w:ascii="Trebuchet MS" w:hAnsi="Trebuchet MS"/>
          <w:sz w:val="20"/>
          <w:szCs w:val="20"/>
          <w:lang w:val="sq-AL"/>
        </w:rPr>
        <w:t>kërkohet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qe te</w:t>
      </w:r>
      <w:r w:rsidR="008E74BE" w:rsidRPr="00205058">
        <w:rPr>
          <w:rFonts w:ascii="Trebuchet MS" w:hAnsi="Trebuchet MS"/>
          <w:sz w:val="20"/>
          <w:szCs w:val="20"/>
          <w:lang w:val="sq-AL"/>
        </w:rPr>
        <w:t xml:space="preserve"> b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eje analiza dhe te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këshillojë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Menaxhmentin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dhe Bordin e Drejtoreve te KEK-ut lidhur me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çështjet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ligjore, duke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përfshirë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</w:t>
      </w:r>
      <w:r w:rsidR="008E74BE" w:rsidRPr="00205058">
        <w:rPr>
          <w:rFonts w:ascii="Trebuchet MS" w:hAnsi="Trebuchet MS"/>
          <w:sz w:val="20"/>
          <w:szCs w:val="20"/>
          <w:lang w:val="sq-AL"/>
        </w:rPr>
        <w:t>nder te tjera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kontratat komerciale,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punësimin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qeverisjen 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korporatës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tatimin, pensionet, bankat &amp; financat,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rregulloren dhe politi</w:t>
      </w:r>
      <w:r w:rsidRPr="00205058">
        <w:rPr>
          <w:rFonts w:ascii="Trebuchet MS" w:hAnsi="Trebuchet MS"/>
          <w:sz w:val="20"/>
          <w:szCs w:val="20"/>
          <w:lang w:val="sq-AL"/>
        </w:rPr>
        <w:t>kat mjedisore</w:t>
      </w:r>
      <w:r w:rsidR="008E74BE" w:rsidRPr="00205058">
        <w:rPr>
          <w:rFonts w:ascii="Trebuchet MS" w:hAnsi="Trebuchet MS"/>
          <w:sz w:val="20"/>
          <w:szCs w:val="20"/>
          <w:lang w:val="sq-AL"/>
        </w:rPr>
        <w:t xml:space="preserve">, dhe për ketë qëllim te parashohë aktivitetet e Drejtorit te Zyrës Ligjore te kompanisë. </w:t>
      </w:r>
    </w:p>
    <w:p w:rsidR="008B3EBB" w:rsidRPr="00205058" w:rsidRDefault="008E74BE" w:rsidP="008B3EBB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Te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 xml:space="preserve">kryeje 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rolin dhe detyrat e sekretarit te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korporatës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, duke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përfshirë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mbajtjen 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regjistrit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te aksionareve dhe drejtoreve, mbajtjen e te gjitha dosjeve te nevojshme, publikimeve dhe/ose shpalosjeve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Regjistrin e Bizneseve ne Kosove; 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dhe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përgatitjen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e dokumenteve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takime te Bordit te Drejtoreve, ne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bashkëpunim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me Drejtorin </w:t>
      </w:r>
      <w:proofErr w:type="spellStart"/>
      <w:r w:rsidR="00DD103D" w:rsidRPr="00205058">
        <w:rPr>
          <w:rFonts w:ascii="Trebuchet MS" w:hAnsi="Trebuchet MS"/>
          <w:sz w:val="20"/>
          <w:szCs w:val="20"/>
          <w:lang w:val="sq-AL"/>
        </w:rPr>
        <w:t>Menaxhues</w:t>
      </w:r>
      <w:proofErr w:type="spellEnd"/>
      <w:r w:rsidR="00DD103D" w:rsidRPr="00205058">
        <w:rPr>
          <w:rFonts w:ascii="Trebuchet MS" w:hAnsi="Trebuchet MS"/>
          <w:sz w:val="20"/>
          <w:szCs w:val="20"/>
          <w:lang w:val="sq-AL"/>
        </w:rPr>
        <w:t>, dhe mban procesverbalin e takimeve te tilla</w:t>
      </w:r>
      <w:r w:rsidRPr="00205058">
        <w:rPr>
          <w:rFonts w:ascii="Trebuchet MS" w:hAnsi="Trebuchet MS"/>
          <w:sz w:val="20"/>
          <w:szCs w:val="20"/>
          <w:lang w:val="sq-AL"/>
        </w:rPr>
        <w:t>, për ketë qëllim te parashohë aktivitetet e sekretarit te kompanisë.</w:t>
      </w:r>
    </w:p>
    <w:p w:rsidR="00F66611" w:rsidRPr="00205058" w:rsidRDefault="003D0199" w:rsidP="00F66611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Te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 xml:space="preserve">kryeje </w:t>
      </w:r>
      <w:r w:rsidR="00DD103D" w:rsidRPr="00205058">
        <w:rPr>
          <w:rFonts w:ascii="Trebuchet MS" w:hAnsi="Trebuchet MS"/>
          <w:sz w:val="20"/>
          <w:szCs w:val="20"/>
          <w:lang w:val="sq-AL"/>
        </w:rPr>
        <w:t>detyra te tjera ashtu s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iç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përcaktohen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, ose si i parasheh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 xml:space="preserve">përmes 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dokumenteve </w:t>
      </w:r>
      <w:proofErr w:type="spellStart"/>
      <w:r w:rsidR="00DD103D" w:rsidRPr="00205058">
        <w:rPr>
          <w:rFonts w:ascii="Trebuchet MS" w:hAnsi="Trebuchet MS"/>
          <w:sz w:val="20"/>
          <w:szCs w:val="20"/>
          <w:lang w:val="sq-AL"/>
        </w:rPr>
        <w:t>korporat</w:t>
      </w:r>
      <w:r w:rsidR="00CE72EF">
        <w:rPr>
          <w:rFonts w:ascii="Trebuchet MS" w:hAnsi="Trebuchet MS"/>
          <w:sz w:val="20"/>
          <w:szCs w:val="20"/>
          <w:lang w:val="sq-AL"/>
        </w:rPr>
        <w:t>i</w:t>
      </w:r>
      <w:r w:rsidR="00DD103D" w:rsidRPr="00205058">
        <w:rPr>
          <w:rFonts w:ascii="Trebuchet MS" w:hAnsi="Trebuchet MS"/>
          <w:sz w:val="20"/>
          <w:szCs w:val="20"/>
          <w:lang w:val="sq-AL"/>
        </w:rPr>
        <w:t>ve</w:t>
      </w:r>
      <w:proofErr w:type="spellEnd"/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te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kompanisë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ose ligj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et</w:t>
      </w:r>
      <w:r w:rsidR="00DD103D" w:rsidRPr="00205058">
        <w:rPr>
          <w:rFonts w:ascii="Trebuchet MS" w:hAnsi="Trebuchet MS"/>
          <w:sz w:val="20"/>
          <w:szCs w:val="20"/>
          <w:lang w:val="sq-AL"/>
        </w:rPr>
        <w:t xml:space="preserve"> e </w:t>
      </w:r>
      <w:r w:rsidR="00E32728" w:rsidRPr="00205058">
        <w:rPr>
          <w:rFonts w:ascii="Trebuchet MS" w:hAnsi="Trebuchet MS"/>
          <w:sz w:val="20"/>
          <w:szCs w:val="20"/>
          <w:lang w:val="sq-AL"/>
        </w:rPr>
        <w:t>Kosovës</w:t>
      </w:r>
      <w:r w:rsidR="00DD103D"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8B3EBB" w:rsidRPr="00205058" w:rsidRDefault="008B3EBB" w:rsidP="008B3EBB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Çdo detyrë tjetër që përcaktohet nga Bordi i Drejtorëve.</w:t>
      </w:r>
    </w:p>
    <w:p w:rsidR="003D3E66" w:rsidRPr="00205058" w:rsidRDefault="003D3E66" w:rsidP="0015201B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te ketë integritet, eti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ke dhe ndershmëri profesionale, me një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personalitet i forte me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aftësi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për te qene bindes dhe </w:t>
      </w:r>
      <w:proofErr w:type="spellStart"/>
      <w:r w:rsidR="008B3EBB" w:rsidRPr="00205058">
        <w:rPr>
          <w:rFonts w:ascii="Trebuchet MS" w:hAnsi="Trebuchet MS"/>
          <w:sz w:val="20"/>
          <w:szCs w:val="20"/>
          <w:lang w:val="sq-AL"/>
        </w:rPr>
        <w:t>insistues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ne fuqizimin e interesave me te mira te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kompanisë.</w:t>
      </w:r>
    </w:p>
    <w:p w:rsidR="003D3E66" w:rsidRPr="00205058" w:rsidRDefault="003D3E66" w:rsidP="0015201B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Kualifikimet e tjera me specifike do te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përfshijnë, përvojë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profesionale ne qeverisjen </w:t>
      </w:r>
      <w:proofErr w:type="spellStart"/>
      <w:r w:rsidRPr="00205058">
        <w:rPr>
          <w:rFonts w:ascii="Trebuchet MS" w:hAnsi="Trebuchet MS"/>
          <w:sz w:val="20"/>
          <w:szCs w:val="20"/>
          <w:lang w:val="sq-AL"/>
        </w:rPr>
        <w:t>korporat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ive</w:t>
      </w:r>
      <w:proofErr w:type="spellEnd"/>
      <w:r w:rsidR="008B3EBB" w:rsidRPr="00205058">
        <w:rPr>
          <w:rFonts w:ascii="Trebuchet MS" w:hAnsi="Trebuchet MS"/>
          <w:sz w:val="20"/>
          <w:szCs w:val="20"/>
          <w:lang w:val="sq-AL"/>
        </w:rPr>
        <w:t xml:space="preserve"> dhe/ose ligjin </w:t>
      </w:r>
      <w:r w:rsidR="0099158D" w:rsidRPr="00205058">
        <w:rPr>
          <w:rFonts w:ascii="Trebuchet MS" w:hAnsi="Trebuchet MS"/>
          <w:sz w:val="20"/>
          <w:szCs w:val="20"/>
          <w:lang w:val="sq-AL"/>
        </w:rPr>
        <w:t>për</w:t>
      </w:r>
      <w:r w:rsidR="008B3EBB" w:rsidRPr="00205058">
        <w:rPr>
          <w:rFonts w:ascii="Trebuchet MS" w:hAnsi="Trebuchet MS"/>
          <w:sz w:val="20"/>
          <w:szCs w:val="20"/>
          <w:lang w:val="sq-AL"/>
        </w:rPr>
        <w:t xml:space="preserve"> shoqëritë tregtare</w:t>
      </w:r>
      <w:r w:rsidRPr="00205058">
        <w:rPr>
          <w:rFonts w:ascii="Trebuchet MS" w:hAnsi="Trebuchet MS"/>
          <w:sz w:val="20"/>
          <w:szCs w:val="20"/>
          <w:lang w:val="sq-AL"/>
        </w:rPr>
        <w:t>.</w:t>
      </w:r>
    </w:p>
    <w:p w:rsidR="003D3E66" w:rsidRPr="00205058" w:rsidRDefault="003D3E66" w:rsidP="008E74B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>Arsimin e larte universitar - se paku fakulteti juridik.</w:t>
      </w:r>
    </w:p>
    <w:p w:rsidR="003D3E66" w:rsidRPr="00205058" w:rsidRDefault="003D3E66" w:rsidP="008B3EBB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Njohuri e mire e sistemit ligjor dhe ligjeve te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Kosovës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,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veçanërisht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mbi ligjin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për ndërmarrjet publike dhe ligjin për shoqëritë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tregtare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ne Kosove. </w:t>
      </w:r>
    </w:p>
    <w:p w:rsidR="003D3E66" w:rsidRPr="00205058" w:rsidRDefault="003D3E66" w:rsidP="008E74BE">
      <w:pPr>
        <w:numPr>
          <w:ilvl w:val="0"/>
          <w:numId w:val="12"/>
        </w:numPr>
        <w:spacing w:after="120"/>
        <w:rPr>
          <w:rFonts w:ascii="Trebuchet MS" w:hAnsi="Trebuchet MS"/>
          <w:sz w:val="20"/>
          <w:szCs w:val="20"/>
          <w:lang w:val="sq-AL"/>
        </w:rPr>
      </w:pPr>
      <w:r w:rsidRPr="00205058">
        <w:rPr>
          <w:rFonts w:ascii="Trebuchet MS" w:hAnsi="Trebuchet MS"/>
          <w:sz w:val="20"/>
          <w:szCs w:val="20"/>
          <w:lang w:val="sq-AL"/>
        </w:rPr>
        <w:t xml:space="preserve">Kandidati duhet të ketë se paku 5 vjet përvojë pune, duke përfshirë edhe përvojë pune të suksesshme në poste të larta drejtuese. Preferohen individët me përvojë pune në ndërmarrjet e mëdha – korporata energjetike ose korporata tjera me madhësi dhe </w:t>
      </w:r>
      <w:proofErr w:type="spellStart"/>
      <w:r w:rsidR="008B3EBB" w:rsidRPr="00205058">
        <w:rPr>
          <w:rFonts w:ascii="Trebuchet MS" w:hAnsi="Trebuchet MS"/>
          <w:sz w:val="20"/>
          <w:szCs w:val="20"/>
          <w:lang w:val="sq-AL"/>
        </w:rPr>
        <w:t>kompleksitet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të lartë,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sidomos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ne lëmine 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qeverisjes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</w:t>
      </w:r>
      <w:proofErr w:type="spellStart"/>
      <w:r w:rsidR="008B3EBB" w:rsidRPr="00205058">
        <w:rPr>
          <w:rFonts w:ascii="Trebuchet MS" w:hAnsi="Trebuchet MS"/>
          <w:sz w:val="20"/>
          <w:szCs w:val="20"/>
          <w:lang w:val="sq-AL"/>
        </w:rPr>
        <w:t>korporative</w:t>
      </w:r>
      <w:proofErr w:type="spellEnd"/>
      <w:r w:rsidRPr="00205058">
        <w:rPr>
          <w:rFonts w:ascii="Trebuchet MS" w:hAnsi="Trebuchet MS"/>
          <w:sz w:val="20"/>
          <w:szCs w:val="20"/>
          <w:lang w:val="sq-AL"/>
        </w:rPr>
        <w:t xml:space="preserve"> e dhe 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ligjit</w:t>
      </w:r>
      <w:r w:rsidRPr="00205058">
        <w:rPr>
          <w:rFonts w:ascii="Trebuchet MS" w:hAnsi="Trebuchet MS"/>
          <w:sz w:val="20"/>
          <w:szCs w:val="20"/>
          <w:lang w:val="sq-AL"/>
        </w:rPr>
        <w:t xml:space="preserve"> mbi shoqëritë tregt</w:t>
      </w:r>
      <w:r w:rsidR="008B3EBB" w:rsidRPr="00205058">
        <w:rPr>
          <w:rFonts w:ascii="Trebuchet MS" w:hAnsi="Trebuchet MS"/>
          <w:sz w:val="20"/>
          <w:szCs w:val="20"/>
          <w:lang w:val="sq-AL"/>
        </w:rPr>
        <w:t>ar</w:t>
      </w:r>
      <w:r w:rsidRPr="00205058">
        <w:rPr>
          <w:rFonts w:ascii="Trebuchet MS" w:hAnsi="Trebuchet MS"/>
          <w:sz w:val="20"/>
          <w:szCs w:val="20"/>
          <w:lang w:val="sq-AL"/>
        </w:rPr>
        <w:t>e</w:t>
      </w:r>
      <w:r w:rsidR="00780B68">
        <w:rPr>
          <w:rFonts w:ascii="Trebuchet MS" w:hAnsi="Trebuchet MS"/>
          <w:sz w:val="20"/>
          <w:szCs w:val="20"/>
          <w:lang w:val="sq-AL"/>
        </w:rPr>
        <w:t>, si</w:t>
      </w:r>
      <w:r w:rsidR="00205058">
        <w:rPr>
          <w:rFonts w:ascii="Trebuchet MS" w:hAnsi="Trebuchet MS"/>
          <w:sz w:val="20"/>
          <w:szCs w:val="20"/>
          <w:lang w:val="sq-AL"/>
        </w:rPr>
        <w:t xml:space="preserve"> </w:t>
      </w:r>
      <w:r w:rsidR="00780B68" w:rsidRPr="00205058">
        <w:rPr>
          <w:rFonts w:ascii="Trebuchet MS" w:hAnsi="Trebuchet MS"/>
          <w:sz w:val="20"/>
          <w:szCs w:val="20"/>
          <w:lang w:val="sq-AL"/>
        </w:rPr>
        <w:t xml:space="preserve">dhe 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kërkesave tjera </w:t>
      </w:r>
      <w:r w:rsidR="00205058">
        <w:rPr>
          <w:rFonts w:ascii="Trebuchet MS" w:hAnsi="Trebuchet MS"/>
          <w:sz w:val="20"/>
          <w:szCs w:val="20"/>
          <w:lang w:val="sq-AL"/>
        </w:rPr>
        <w:t>qe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 i parasheh neni 17. pika 3 e ligjit 03/L-087, </w:t>
      </w:r>
      <w:r w:rsidR="00780B68">
        <w:rPr>
          <w:rFonts w:ascii="Trebuchet MS" w:hAnsi="Trebuchet MS"/>
          <w:sz w:val="20"/>
          <w:szCs w:val="20"/>
          <w:lang w:val="sq-AL"/>
        </w:rPr>
        <w:t>i</w:t>
      </w:r>
      <w:r w:rsidR="00205058" w:rsidRPr="00205058">
        <w:rPr>
          <w:rFonts w:ascii="Trebuchet MS" w:hAnsi="Trebuchet MS"/>
          <w:sz w:val="20"/>
          <w:szCs w:val="20"/>
          <w:lang w:val="sq-AL"/>
        </w:rPr>
        <w:t xml:space="preserve"> ndryshuar e plotësuar me vone</w:t>
      </w:r>
      <w:r w:rsidR="00FC1180">
        <w:rPr>
          <w:rFonts w:ascii="Trebuchet MS" w:hAnsi="Trebuchet MS"/>
          <w:sz w:val="20"/>
          <w:szCs w:val="20"/>
          <w:lang w:val="sq-AL"/>
        </w:rPr>
        <w:t>.</w:t>
      </w:r>
    </w:p>
    <w:p w:rsidR="00CE72EF" w:rsidRDefault="00CE72EF" w:rsidP="008E75A9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</w:p>
    <w:p w:rsidR="00A74245" w:rsidRPr="00563515" w:rsidRDefault="00A74245" w:rsidP="008E75A9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  <w:r w:rsidRPr="00563515">
        <w:rPr>
          <w:rFonts w:ascii="Trebuchet MS" w:hAnsi="Trebuchet MS"/>
          <w:b/>
          <w:sz w:val="20"/>
          <w:szCs w:val="20"/>
          <w:lang w:val="sq-AL"/>
        </w:rPr>
        <w:t xml:space="preserve">Paga dhe </w:t>
      </w:r>
      <w:r w:rsidR="0014403E" w:rsidRPr="00563515">
        <w:rPr>
          <w:rFonts w:ascii="Trebuchet MS" w:hAnsi="Trebuchet MS"/>
          <w:b/>
          <w:sz w:val="20"/>
          <w:szCs w:val="20"/>
          <w:lang w:val="sq-AL"/>
        </w:rPr>
        <w:t>kushtet</w:t>
      </w:r>
      <w:r w:rsidRPr="00563515">
        <w:rPr>
          <w:rFonts w:ascii="Trebuchet MS" w:hAnsi="Trebuchet MS"/>
          <w:b/>
          <w:sz w:val="20"/>
          <w:szCs w:val="20"/>
          <w:lang w:val="sq-AL"/>
        </w:rPr>
        <w:t xml:space="preserve"> e tjera </w:t>
      </w:r>
      <w:r w:rsidR="0014403E" w:rsidRPr="00563515">
        <w:rPr>
          <w:rFonts w:ascii="Trebuchet MS" w:hAnsi="Trebuchet MS"/>
          <w:b/>
          <w:sz w:val="20"/>
          <w:szCs w:val="20"/>
          <w:lang w:val="sq-AL"/>
        </w:rPr>
        <w:t>për këto vende pune</w:t>
      </w:r>
      <w:r w:rsidR="002468E9" w:rsidRPr="00563515">
        <w:rPr>
          <w:rFonts w:ascii="Trebuchet MS" w:hAnsi="Trebuchet MS"/>
          <w:b/>
          <w:sz w:val="20"/>
          <w:szCs w:val="20"/>
          <w:lang w:val="sq-AL"/>
        </w:rPr>
        <w:t>,</w:t>
      </w:r>
      <w:r w:rsidR="0014403E" w:rsidRPr="00563515">
        <w:rPr>
          <w:rFonts w:ascii="Trebuchet MS" w:hAnsi="Trebuchet MS"/>
          <w:b/>
          <w:sz w:val="20"/>
          <w:szCs w:val="20"/>
          <w:lang w:val="sq-AL"/>
        </w:rPr>
        <w:t xml:space="preserve"> do të </w:t>
      </w:r>
      <w:r w:rsidRPr="00563515">
        <w:rPr>
          <w:rFonts w:ascii="Trebuchet MS" w:hAnsi="Trebuchet MS"/>
          <w:b/>
          <w:sz w:val="20"/>
          <w:szCs w:val="20"/>
          <w:lang w:val="sq-AL"/>
        </w:rPr>
        <w:t>përcaktohe</w:t>
      </w:r>
      <w:r w:rsidR="00294E69">
        <w:rPr>
          <w:rFonts w:ascii="Trebuchet MS" w:hAnsi="Trebuchet MS"/>
          <w:b/>
          <w:sz w:val="20"/>
          <w:szCs w:val="20"/>
          <w:lang w:val="sq-AL"/>
        </w:rPr>
        <w:t>n</w:t>
      </w:r>
      <w:r w:rsidRPr="00563515">
        <w:rPr>
          <w:rFonts w:ascii="Trebuchet MS" w:hAnsi="Trebuchet MS"/>
          <w:b/>
          <w:sz w:val="20"/>
          <w:szCs w:val="20"/>
          <w:lang w:val="sq-AL"/>
        </w:rPr>
        <w:t xml:space="preserve"> </w:t>
      </w:r>
      <w:r w:rsidR="00294E69">
        <w:rPr>
          <w:rFonts w:ascii="Trebuchet MS" w:hAnsi="Trebuchet MS"/>
          <w:b/>
          <w:sz w:val="20"/>
          <w:szCs w:val="20"/>
          <w:lang w:val="sq-AL"/>
        </w:rPr>
        <w:t>me marrëveshje</w:t>
      </w:r>
      <w:r w:rsidRPr="00563515">
        <w:rPr>
          <w:rFonts w:ascii="Trebuchet MS" w:hAnsi="Trebuchet MS"/>
          <w:b/>
          <w:sz w:val="20"/>
          <w:szCs w:val="20"/>
          <w:lang w:val="sq-AL"/>
        </w:rPr>
        <w:t>.</w:t>
      </w:r>
    </w:p>
    <w:p w:rsidR="00067238" w:rsidRPr="00563515" w:rsidRDefault="00B8301D" w:rsidP="00067238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  <w:r w:rsidRPr="00563515">
        <w:rPr>
          <w:rFonts w:ascii="Trebuchet MS" w:hAnsi="Trebuchet MS"/>
          <w:b/>
          <w:sz w:val="20"/>
          <w:szCs w:val="20"/>
          <w:lang w:val="sq-AL"/>
        </w:rPr>
        <w:t xml:space="preserve">Aplikacionet </w:t>
      </w:r>
      <w:r w:rsidR="00A74245" w:rsidRPr="00563515">
        <w:rPr>
          <w:rFonts w:ascii="Trebuchet MS" w:hAnsi="Trebuchet MS"/>
          <w:b/>
          <w:sz w:val="20"/>
          <w:szCs w:val="20"/>
          <w:lang w:val="sq-AL"/>
        </w:rPr>
        <w:t xml:space="preserve">duhet të </w:t>
      </w:r>
      <w:r w:rsidRPr="00563515">
        <w:rPr>
          <w:rFonts w:ascii="Trebuchet MS" w:hAnsi="Trebuchet MS"/>
          <w:b/>
          <w:sz w:val="20"/>
          <w:szCs w:val="20"/>
          <w:lang w:val="sq-AL"/>
        </w:rPr>
        <w:t>dërgohen te shkruara</w:t>
      </w:r>
      <w:r w:rsidR="00A74245" w:rsidRPr="00563515">
        <w:rPr>
          <w:rFonts w:ascii="Trebuchet MS" w:hAnsi="Trebuchet MS"/>
          <w:b/>
          <w:sz w:val="20"/>
          <w:szCs w:val="20"/>
          <w:lang w:val="sq-AL"/>
        </w:rPr>
        <w:t xml:space="preserve"> në njërën prej gjuhëve</w:t>
      </w:r>
      <w:r w:rsidR="00367187" w:rsidRPr="00563515">
        <w:rPr>
          <w:rFonts w:ascii="Trebuchet MS" w:hAnsi="Trebuchet MS"/>
          <w:b/>
          <w:sz w:val="20"/>
          <w:szCs w:val="20"/>
          <w:lang w:val="sq-AL"/>
        </w:rPr>
        <w:t xml:space="preserve"> zyrtare</w:t>
      </w:r>
      <w:r w:rsidR="008B3EBB" w:rsidRPr="00563515">
        <w:rPr>
          <w:rFonts w:ascii="Trebuchet MS" w:hAnsi="Trebuchet MS"/>
          <w:b/>
          <w:sz w:val="20"/>
          <w:szCs w:val="20"/>
          <w:lang w:val="sq-AL"/>
        </w:rPr>
        <w:t xml:space="preserve"> </w:t>
      </w:r>
      <w:r w:rsidR="0099158D" w:rsidRPr="00563515">
        <w:rPr>
          <w:rFonts w:ascii="Trebuchet MS" w:hAnsi="Trebuchet MS"/>
          <w:b/>
          <w:sz w:val="20"/>
          <w:szCs w:val="20"/>
          <w:lang w:val="sq-AL"/>
        </w:rPr>
        <w:t>ne Republikën e Kosovës</w:t>
      </w:r>
      <w:r w:rsidR="00A74245" w:rsidRPr="00563515">
        <w:rPr>
          <w:rFonts w:ascii="Trebuchet MS" w:hAnsi="Trebuchet MS"/>
          <w:b/>
          <w:sz w:val="20"/>
          <w:szCs w:val="20"/>
          <w:lang w:val="sq-AL"/>
        </w:rPr>
        <w:t>.</w:t>
      </w:r>
    </w:p>
    <w:p w:rsidR="00B8301D" w:rsidRPr="00563515" w:rsidRDefault="00091702" w:rsidP="00067238">
      <w:pPr>
        <w:spacing w:after="120"/>
        <w:jc w:val="both"/>
        <w:rPr>
          <w:rFonts w:ascii="Trebuchet MS" w:hAnsi="Trebuchet MS"/>
          <w:b/>
          <w:bCs/>
          <w:sz w:val="20"/>
          <w:szCs w:val="20"/>
          <w:lang w:val="sq-AL"/>
        </w:rPr>
      </w:pPr>
      <w:r w:rsidRPr="00091702">
        <w:rPr>
          <w:rFonts w:ascii="Trebuchet MS" w:hAnsi="Trebuchet MS"/>
          <w:b/>
          <w:sz w:val="20"/>
          <w:szCs w:val="20"/>
          <w:lang w:val="sq-AL"/>
        </w:rPr>
        <w:t xml:space="preserve">Forma e Aplikacionit si dhe Deklaratës nen Betim mund të merren </w:t>
      </w:r>
      <w:proofErr w:type="spellStart"/>
      <w:r w:rsidRPr="00091702">
        <w:rPr>
          <w:rFonts w:ascii="Trebuchet MS" w:hAnsi="Trebuchet MS"/>
          <w:b/>
          <w:sz w:val="20"/>
          <w:szCs w:val="20"/>
          <w:lang w:val="sq-AL"/>
        </w:rPr>
        <w:t>online</w:t>
      </w:r>
      <w:proofErr w:type="spellEnd"/>
      <w:r w:rsidRPr="00563515">
        <w:rPr>
          <w:rFonts w:ascii="Trebuchet MS" w:hAnsi="Trebuchet MS"/>
          <w:b/>
          <w:bCs/>
          <w:sz w:val="20"/>
          <w:szCs w:val="20"/>
          <w:lang w:val="sq-AL"/>
        </w:rPr>
        <w:t xml:space="preserve"> </w:t>
      </w:r>
      <w:r w:rsidR="00067238" w:rsidRPr="00563515">
        <w:rPr>
          <w:rFonts w:ascii="Trebuchet MS" w:hAnsi="Trebuchet MS"/>
          <w:b/>
          <w:bCs/>
          <w:sz w:val="20"/>
          <w:szCs w:val="20"/>
          <w:lang w:val="sq-AL"/>
        </w:rPr>
        <w:t xml:space="preserve">ne </w:t>
      </w:r>
      <w:hyperlink r:id="rId8" w:history="1">
        <w:r w:rsidR="00B8301D" w:rsidRPr="00563515">
          <w:rPr>
            <w:rStyle w:val="Hyperlink"/>
            <w:rFonts w:ascii="Trebuchet MS" w:hAnsi="Trebuchet MS"/>
            <w:b/>
            <w:bCs/>
            <w:sz w:val="20"/>
            <w:szCs w:val="20"/>
            <w:lang w:val="sq-AL"/>
          </w:rPr>
          <w:t>www.kek-energy.com</w:t>
        </w:r>
      </w:hyperlink>
      <w:r w:rsidR="00B8301D" w:rsidRPr="00563515">
        <w:rPr>
          <w:rFonts w:ascii="Trebuchet MS" w:hAnsi="Trebuchet MS"/>
          <w:b/>
          <w:bCs/>
          <w:sz w:val="20"/>
          <w:szCs w:val="20"/>
          <w:lang w:val="sq-AL"/>
        </w:rPr>
        <w:t xml:space="preserve">. </w:t>
      </w:r>
    </w:p>
    <w:p w:rsidR="00067238" w:rsidRPr="00563515" w:rsidRDefault="006C7334" w:rsidP="00067238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  <w:r>
        <w:rPr>
          <w:rFonts w:ascii="Trebuchet MS" w:hAnsi="Trebuchet MS"/>
          <w:b/>
          <w:sz w:val="20"/>
          <w:szCs w:val="20"/>
          <w:lang w:val="sq-AL"/>
        </w:rPr>
        <w:t>Aplikacionin për</w:t>
      </w:r>
      <w:r w:rsidRPr="00091702">
        <w:rPr>
          <w:rFonts w:ascii="Trebuchet MS" w:hAnsi="Trebuchet MS"/>
          <w:b/>
          <w:sz w:val="20"/>
          <w:szCs w:val="20"/>
          <w:lang w:val="sq-AL"/>
        </w:rPr>
        <w:t xml:space="preserve"> punësim, se bashku me një CV te detajuar, Deklaratën nen Betim (e nënshkruar)  dhe Certifikatën nga gjykata kompetente për mosqenie nen hetime duhet te dorëzohen me </w:t>
      </w:r>
      <w:r w:rsidR="00067238" w:rsidRPr="00563515">
        <w:rPr>
          <w:rFonts w:ascii="Trebuchet MS" w:hAnsi="Trebuchet MS"/>
          <w:b/>
          <w:bCs/>
          <w:sz w:val="20"/>
          <w:szCs w:val="20"/>
          <w:lang w:val="sq-AL"/>
        </w:rPr>
        <w:t>e-</w:t>
      </w:r>
      <w:proofErr w:type="spellStart"/>
      <w:r w:rsidR="00067238" w:rsidRPr="00563515">
        <w:rPr>
          <w:rFonts w:ascii="Trebuchet MS" w:hAnsi="Trebuchet MS"/>
          <w:b/>
          <w:bCs/>
          <w:sz w:val="20"/>
          <w:szCs w:val="20"/>
          <w:lang w:val="sq-AL"/>
        </w:rPr>
        <w:t>mail</w:t>
      </w:r>
      <w:proofErr w:type="spellEnd"/>
      <w:r w:rsidR="00067238" w:rsidRPr="00563515">
        <w:rPr>
          <w:rFonts w:ascii="Trebuchet MS" w:hAnsi="Trebuchet MS"/>
          <w:b/>
          <w:bCs/>
          <w:sz w:val="20"/>
          <w:szCs w:val="20"/>
          <w:lang w:val="sq-AL"/>
        </w:rPr>
        <w:t xml:space="preserve"> ne </w:t>
      </w:r>
      <w:proofErr w:type="spellStart"/>
      <w:r w:rsidR="00091702" w:rsidRPr="00091702">
        <w:rPr>
          <w:rStyle w:val="Hyperlink"/>
          <w:rFonts w:ascii="Trebuchet MS" w:hAnsi="Trebuchet MS"/>
          <w:b/>
          <w:bCs/>
          <w:sz w:val="20"/>
          <w:szCs w:val="20"/>
          <w:lang w:val="sq-AL"/>
        </w:rPr>
        <w:t>sadete.musliu</w:t>
      </w:r>
      <w:hyperlink r:id="rId9" w:history="1">
        <w:r w:rsidR="00067238" w:rsidRPr="00563515">
          <w:rPr>
            <w:rStyle w:val="Hyperlink"/>
            <w:rFonts w:ascii="Trebuchet MS" w:hAnsi="Trebuchet MS"/>
            <w:b/>
            <w:bCs/>
            <w:sz w:val="20"/>
            <w:szCs w:val="20"/>
            <w:lang w:val="sq-AL"/>
          </w:rPr>
          <w:t>@kek</w:t>
        </w:r>
        <w:proofErr w:type="spellEnd"/>
        <w:r w:rsidR="00067238" w:rsidRPr="00563515">
          <w:rPr>
            <w:rStyle w:val="Hyperlink"/>
            <w:rFonts w:ascii="Trebuchet MS" w:hAnsi="Trebuchet MS"/>
            <w:b/>
            <w:bCs/>
            <w:sz w:val="20"/>
            <w:szCs w:val="20"/>
            <w:lang w:val="sq-AL"/>
          </w:rPr>
          <w:t>-energy.com</w:t>
        </w:r>
      </w:hyperlink>
      <w:r w:rsidR="00091702">
        <w:rPr>
          <w:rFonts w:ascii="Trebuchet MS" w:hAnsi="Trebuchet MS"/>
          <w:b/>
          <w:bCs/>
          <w:sz w:val="20"/>
          <w:szCs w:val="20"/>
          <w:lang w:val="sq-AL"/>
        </w:rPr>
        <w:t>,</w:t>
      </w:r>
      <w:r w:rsidR="00067238" w:rsidRPr="00563515">
        <w:rPr>
          <w:rFonts w:ascii="Trebuchet MS" w:hAnsi="Trebuchet MS"/>
          <w:b/>
          <w:sz w:val="20"/>
          <w:szCs w:val="20"/>
          <w:lang w:val="sq-AL"/>
        </w:rPr>
        <w:t xml:space="preserve"> </w:t>
      </w:r>
      <w:r w:rsidR="00091702" w:rsidRPr="00091702">
        <w:rPr>
          <w:rFonts w:ascii="Trebuchet MS" w:hAnsi="Trebuchet MS"/>
          <w:b/>
          <w:sz w:val="20"/>
          <w:szCs w:val="20"/>
          <w:lang w:val="sq-AL"/>
        </w:rPr>
        <w:t xml:space="preserve">ose personalisht te zyrën e </w:t>
      </w:r>
      <w:proofErr w:type="spellStart"/>
      <w:r w:rsidR="00091702" w:rsidRPr="00091702">
        <w:rPr>
          <w:rFonts w:ascii="Trebuchet MS" w:hAnsi="Trebuchet MS"/>
          <w:b/>
          <w:sz w:val="20"/>
          <w:szCs w:val="20"/>
          <w:lang w:val="sq-AL"/>
        </w:rPr>
        <w:t>arkives</w:t>
      </w:r>
      <w:proofErr w:type="spellEnd"/>
      <w:r w:rsidR="00091702" w:rsidRPr="00091702">
        <w:rPr>
          <w:rFonts w:ascii="Trebuchet MS" w:hAnsi="Trebuchet MS"/>
          <w:b/>
          <w:sz w:val="20"/>
          <w:szCs w:val="20"/>
          <w:lang w:val="sq-AL"/>
        </w:rPr>
        <w:t xml:space="preserve"> qendror</w:t>
      </w:r>
      <w:r w:rsidR="00091702">
        <w:rPr>
          <w:rFonts w:ascii="Trebuchet MS" w:hAnsi="Trebuchet MS"/>
          <w:b/>
          <w:sz w:val="20"/>
          <w:szCs w:val="20"/>
          <w:lang w:val="sq-AL"/>
        </w:rPr>
        <w:t>e</w:t>
      </w:r>
      <w:r w:rsidR="00067238" w:rsidRPr="00563515">
        <w:rPr>
          <w:rFonts w:ascii="Trebuchet MS" w:hAnsi="Trebuchet MS"/>
          <w:b/>
          <w:sz w:val="20"/>
          <w:szCs w:val="20"/>
          <w:lang w:val="sq-AL"/>
        </w:rPr>
        <w:t>, Ndërtesa “</w:t>
      </w:r>
      <w:proofErr w:type="spellStart"/>
      <w:r w:rsidR="00067238" w:rsidRPr="00563515">
        <w:rPr>
          <w:rFonts w:ascii="Trebuchet MS" w:hAnsi="Trebuchet MS"/>
          <w:b/>
          <w:sz w:val="20"/>
          <w:szCs w:val="20"/>
          <w:lang w:val="sq-AL"/>
        </w:rPr>
        <w:t>Toskana</w:t>
      </w:r>
      <w:proofErr w:type="spellEnd"/>
      <w:r w:rsidR="00067238" w:rsidRPr="00563515">
        <w:rPr>
          <w:rFonts w:ascii="Trebuchet MS" w:hAnsi="Trebuchet MS"/>
          <w:b/>
          <w:sz w:val="20"/>
          <w:szCs w:val="20"/>
          <w:lang w:val="sq-AL"/>
        </w:rPr>
        <w:t xml:space="preserve">”, Rr. Nëna Tereza nr. 36, 10000 Prishtina, Republika e </w:t>
      </w:r>
      <w:r w:rsidR="00205058" w:rsidRPr="00563515">
        <w:rPr>
          <w:rFonts w:ascii="Trebuchet MS" w:hAnsi="Trebuchet MS"/>
          <w:b/>
          <w:sz w:val="20"/>
          <w:szCs w:val="20"/>
          <w:lang w:val="sq-AL"/>
        </w:rPr>
        <w:t>Kosovës</w:t>
      </w:r>
      <w:r w:rsidR="008E75A9" w:rsidRPr="00563515">
        <w:rPr>
          <w:rFonts w:ascii="Trebuchet MS" w:hAnsi="Trebuchet MS"/>
          <w:b/>
          <w:sz w:val="20"/>
          <w:szCs w:val="20"/>
          <w:lang w:val="sq-AL"/>
        </w:rPr>
        <w:t>.</w:t>
      </w:r>
    </w:p>
    <w:p w:rsidR="00091702" w:rsidRPr="00740139" w:rsidRDefault="00091702" w:rsidP="00091702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</w:p>
    <w:p w:rsidR="00091702" w:rsidRPr="00740139" w:rsidRDefault="00C15E2D" w:rsidP="00067238">
      <w:pPr>
        <w:spacing w:after="120"/>
        <w:jc w:val="both"/>
        <w:rPr>
          <w:rFonts w:ascii="Trebuchet MS" w:hAnsi="Trebuchet MS"/>
          <w:b/>
          <w:sz w:val="20"/>
          <w:szCs w:val="20"/>
          <w:lang w:val="sq-AL"/>
        </w:rPr>
      </w:pPr>
      <w:r>
        <w:rPr>
          <w:rFonts w:ascii="Trebuchet MS" w:hAnsi="Trebuchet MS"/>
          <w:b/>
          <w:sz w:val="20"/>
          <w:szCs w:val="20"/>
          <w:lang w:val="sq-AL"/>
        </w:rPr>
        <w:t xml:space="preserve">Afati </w:t>
      </w:r>
      <w:r w:rsidR="00740139" w:rsidRPr="00740139">
        <w:rPr>
          <w:rFonts w:ascii="Trebuchet MS" w:hAnsi="Trebuchet MS"/>
          <w:b/>
          <w:sz w:val="20"/>
          <w:szCs w:val="20"/>
          <w:lang w:val="sq-AL"/>
        </w:rPr>
        <w:t>për aplikim:</w:t>
      </w:r>
      <w:r w:rsidR="00901A5C">
        <w:rPr>
          <w:rFonts w:ascii="Trebuchet MS" w:hAnsi="Trebuchet MS"/>
          <w:b/>
          <w:sz w:val="20"/>
          <w:szCs w:val="20"/>
          <w:lang w:val="sq-AL"/>
        </w:rPr>
        <w:t xml:space="preserve"> </w:t>
      </w:r>
      <w:r w:rsidR="005141EA">
        <w:rPr>
          <w:rFonts w:ascii="Trebuchet MS" w:hAnsi="Trebuchet MS"/>
          <w:b/>
          <w:sz w:val="20"/>
          <w:szCs w:val="20"/>
          <w:lang w:val="sq-AL"/>
        </w:rPr>
        <w:t xml:space="preserve">05 prill </w:t>
      </w:r>
      <w:r w:rsidR="00740139" w:rsidRPr="00740139">
        <w:rPr>
          <w:rFonts w:ascii="Trebuchet MS" w:hAnsi="Trebuchet MS"/>
          <w:b/>
          <w:sz w:val="20"/>
          <w:szCs w:val="20"/>
          <w:lang w:val="sq-AL"/>
        </w:rPr>
        <w:t>2018 deri me  20 prill 2018 (e enjte), ora 16:00</w:t>
      </w:r>
    </w:p>
    <w:sectPr w:rsidR="00091702" w:rsidRPr="00740139" w:rsidSect="00740139">
      <w:footerReference w:type="even" r:id="rId10"/>
      <w:footerReference w:type="default" r:id="rId11"/>
      <w:pgSz w:w="11909" w:h="16834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9F" w:rsidRDefault="00E0459F">
      <w:r>
        <w:separator/>
      </w:r>
    </w:p>
  </w:endnote>
  <w:endnote w:type="continuationSeparator" w:id="0">
    <w:p w:rsidR="00E0459F" w:rsidRDefault="00E0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E9" w:rsidRDefault="00707337" w:rsidP="003275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6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8E9" w:rsidRDefault="002468E9" w:rsidP="000D71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8E9" w:rsidRPr="002A3634" w:rsidRDefault="00707337" w:rsidP="003275A4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2A3634">
      <w:rPr>
        <w:rStyle w:val="PageNumber"/>
        <w:rFonts w:ascii="Calibri" w:hAnsi="Calibri"/>
      </w:rPr>
      <w:fldChar w:fldCharType="begin"/>
    </w:r>
    <w:r w:rsidR="002468E9" w:rsidRPr="002A3634">
      <w:rPr>
        <w:rStyle w:val="PageNumber"/>
        <w:rFonts w:ascii="Calibri" w:hAnsi="Calibri"/>
      </w:rPr>
      <w:instrText xml:space="preserve">PAGE  </w:instrText>
    </w:r>
    <w:r w:rsidRPr="002A3634">
      <w:rPr>
        <w:rStyle w:val="PageNumber"/>
        <w:rFonts w:ascii="Calibri" w:hAnsi="Calibri"/>
      </w:rPr>
      <w:fldChar w:fldCharType="separate"/>
    </w:r>
    <w:r w:rsidR="00C15E2D">
      <w:rPr>
        <w:rStyle w:val="PageNumber"/>
        <w:rFonts w:ascii="Calibri" w:hAnsi="Calibri"/>
        <w:noProof/>
      </w:rPr>
      <w:t>4</w:t>
    </w:r>
    <w:r w:rsidRPr="002A3634">
      <w:rPr>
        <w:rStyle w:val="PageNumber"/>
        <w:rFonts w:ascii="Calibri" w:hAnsi="Calibri"/>
      </w:rPr>
      <w:fldChar w:fldCharType="end"/>
    </w:r>
  </w:p>
  <w:p w:rsidR="002468E9" w:rsidRDefault="002468E9" w:rsidP="000D71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9F" w:rsidRDefault="00E0459F">
      <w:r>
        <w:separator/>
      </w:r>
    </w:p>
  </w:footnote>
  <w:footnote w:type="continuationSeparator" w:id="0">
    <w:p w:rsidR="00E0459F" w:rsidRDefault="00E04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637"/>
    <w:multiLevelType w:val="singleLevel"/>
    <w:tmpl w:val="34D66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>
    <w:nsid w:val="1A282A1F"/>
    <w:multiLevelType w:val="hybridMultilevel"/>
    <w:tmpl w:val="32C63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21B51"/>
    <w:multiLevelType w:val="multilevel"/>
    <w:tmpl w:val="DF7E6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32572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911CF5"/>
    <w:multiLevelType w:val="singleLevel"/>
    <w:tmpl w:val="72CC5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>
    <w:nsid w:val="39AC2D0E"/>
    <w:multiLevelType w:val="hybridMultilevel"/>
    <w:tmpl w:val="6B9A4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8321CF"/>
    <w:multiLevelType w:val="hybridMultilevel"/>
    <w:tmpl w:val="69E2955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7">
    <w:nsid w:val="439E5450"/>
    <w:multiLevelType w:val="hybridMultilevel"/>
    <w:tmpl w:val="9478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D6E48"/>
    <w:multiLevelType w:val="multilevel"/>
    <w:tmpl w:val="341C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833D5"/>
    <w:multiLevelType w:val="hybridMultilevel"/>
    <w:tmpl w:val="6AF00EBC"/>
    <w:lvl w:ilvl="0" w:tplc="50868C66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C97233"/>
    <w:multiLevelType w:val="singleLevel"/>
    <w:tmpl w:val="6F1E52E6"/>
    <w:lvl w:ilvl="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AE80EA5"/>
    <w:multiLevelType w:val="hybridMultilevel"/>
    <w:tmpl w:val="3ED013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01DBC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C0EE3"/>
    <w:multiLevelType w:val="multilevel"/>
    <w:tmpl w:val="942CF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7DED4653"/>
    <w:multiLevelType w:val="hybridMultilevel"/>
    <w:tmpl w:val="3CD2B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E57"/>
    <w:rsid w:val="0000347C"/>
    <w:rsid w:val="00004EAB"/>
    <w:rsid w:val="00017B3E"/>
    <w:rsid w:val="00021B61"/>
    <w:rsid w:val="00022916"/>
    <w:rsid w:val="0003186B"/>
    <w:rsid w:val="00047F6B"/>
    <w:rsid w:val="00053864"/>
    <w:rsid w:val="00064916"/>
    <w:rsid w:val="00067238"/>
    <w:rsid w:val="000848F0"/>
    <w:rsid w:val="00091702"/>
    <w:rsid w:val="00094D6E"/>
    <w:rsid w:val="00097696"/>
    <w:rsid w:val="00097A70"/>
    <w:rsid w:val="00097BC7"/>
    <w:rsid w:val="000A6B1F"/>
    <w:rsid w:val="000C3FF4"/>
    <w:rsid w:val="000C50EE"/>
    <w:rsid w:val="000C5145"/>
    <w:rsid w:val="000C6DD1"/>
    <w:rsid w:val="000D115B"/>
    <w:rsid w:val="000D5CBB"/>
    <w:rsid w:val="000D7175"/>
    <w:rsid w:val="000F1F8D"/>
    <w:rsid w:val="000F7910"/>
    <w:rsid w:val="00101D90"/>
    <w:rsid w:val="00102237"/>
    <w:rsid w:val="00104D93"/>
    <w:rsid w:val="0010509D"/>
    <w:rsid w:val="00116272"/>
    <w:rsid w:val="00125F29"/>
    <w:rsid w:val="0012685D"/>
    <w:rsid w:val="00135593"/>
    <w:rsid w:val="0014403E"/>
    <w:rsid w:val="001454E0"/>
    <w:rsid w:val="00145C67"/>
    <w:rsid w:val="0015201B"/>
    <w:rsid w:val="00163625"/>
    <w:rsid w:val="00170999"/>
    <w:rsid w:val="00172B04"/>
    <w:rsid w:val="00173351"/>
    <w:rsid w:val="00181655"/>
    <w:rsid w:val="00181FD1"/>
    <w:rsid w:val="00182BB1"/>
    <w:rsid w:val="00192F7A"/>
    <w:rsid w:val="001C2F7E"/>
    <w:rsid w:val="001C3A34"/>
    <w:rsid w:val="001C7C6F"/>
    <w:rsid w:val="001E5263"/>
    <w:rsid w:val="001E7411"/>
    <w:rsid w:val="001E776A"/>
    <w:rsid w:val="00205058"/>
    <w:rsid w:val="00212907"/>
    <w:rsid w:val="00230D6A"/>
    <w:rsid w:val="0023163E"/>
    <w:rsid w:val="00231E63"/>
    <w:rsid w:val="002323B0"/>
    <w:rsid w:val="0023455A"/>
    <w:rsid w:val="002352E8"/>
    <w:rsid w:val="002356D2"/>
    <w:rsid w:val="002468E9"/>
    <w:rsid w:val="0025015F"/>
    <w:rsid w:val="00255A5D"/>
    <w:rsid w:val="00260444"/>
    <w:rsid w:val="00266F84"/>
    <w:rsid w:val="00277FB6"/>
    <w:rsid w:val="00277FFA"/>
    <w:rsid w:val="00282163"/>
    <w:rsid w:val="0029494A"/>
    <w:rsid w:val="00294E69"/>
    <w:rsid w:val="002A3634"/>
    <w:rsid w:val="002D4414"/>
    <w:rsid w:val="002D5459"/>
    <w:rsid w:val="002D5C46"/>
    <w:rsid w:val="00300FE5"/>
    <w:rsid w:val="003103ED"/>
    <w:rsid w:val="0031439E"/>
    <w:rsid w:val="00314434"/>
    <w:rsid w:val="00315205"/>
    <w:rsid w:val="00315566"/>
    <w:rsid w:val="00316B42"/>
    <w:rsid w:val="003275A4"/>
    <w:rsid w:val="00330CC4"/>
    <w:rsid w:val="0034392B"/>
    <w:rsid w:val="003655DE"/>
    <w:rsid w:val="00366022"/>
    <w:rsid w:val="00367187"/>
    <w:rsid w:val="00371326"/>
    <w:rsid w:val="00371BF0"/>
    <w:rsid w:val="00395CAD"/>
    <w:rsid w:val="003A3782"/>
    <w:rsid w:val="003A455D"/>
    <w:rsid w:val="003A68B7"/>
    <w:rsid w:val="003B61AA"/>
    <w:rsid w:val="003C7766"/>
    <w:rsid w:val="003D0199"/>
    <w:rsid w:val="003D3E66"/>
    <w:rsid w:val="003D53CC"/>
    <w:rsid w:val="00405943"/>
    <w:rsid w:val="00413BD8"/>
    <w:rsid w:val="004243C5"/>
    <w:rsid w:val="0043227F"/>
    <w:rsid w:val="00455174"/>
    <w:rsid w:val="0045636C"/>
    <w:rsid w:val="00463729"/>
    <w:rsid w:val="0046479F"/>
    <w:rsid w:val="00466B57"/>
    <w:rsid w:val="00473C28"/>
    <w:rsid w:val="00477301"/>
    <w:rsid w:val="00480BB0"/>
    <w:rsid w:val="0048193C"/>
    <w:rsid w:val="00485632"/>
    <w:rsid w:val="00491C3B"/>
    <w:rsid w:val="00494525"/>
    <w:rsid w:val="004958C9"/>
    <w:rsid w:val="0049709D"/>
    <w:rsid w:val="004A07B6"/>
    <w:rsid w:val="004A2C19"/>
    <w:rsid w:val="004A30B1"/>
    <w:rsid w:val="004A7A9A"/>
    <w:rsid w:val="004B32FD"/>
    <w:rsid w:val="004B4544"/>
    <w:rsid w:val="004C191F"/>
    <w:rsid w:val="004D6E06"/>
    <w:rsid w:val="004E1287"/>
    <w:rsid w:val="00500F76"/>
    <w:rsid w:val="00503BF1"/>
    <w:rsid w:val="005054C4"/>
    <w:rsid w:val="00514049"/>
    <w:rsid w:val="005141EA"/>
    <w:rsid w:val="00515303"/>
    <w:rsid w:val="00517592"/>
    <w:rsid w:val="00520DF8"/>
    <w:rsid w:val="005223FB"/>
    <w:rsid w:val="0052462C"/>
    <w:rsid w:val="00524C26"/>
    <w:rsid w:val="00540265"/>
    <w:rsid w:val="0054683A"/>
    <w:rsid w:val="0055010B"/>
    <w:rsid w:val="00563515"/>
    <w:rsid w:val="00564065"/>
    <w:rsid w:val="0056489E"/>
    <w:rsid w:val="00567F9A"/>
    <w:rsid w:val="00572542"/>
    <w:rsid w:val="005915DE"/>
    <w:rsid w:val="00596BB7"/>
    <w:rsid w:val="005A2F88"/>
    <w:rsid w:val="005A68DD"/>
    <w:rsid w:val="005B5317"/>
    <w:rsid w:val="005B578B"/>
    <w:rsid w:val="005C6B56"/>
    <w:rsid w:val="005C7D36"/>
    <w:rsid w:val="005E1FCB"/>
    <w:rsid w:val="005F158A"/>
    <w:rsid w:val="005F6363"/>
    <w:rsid w:val="00601B9B"/>
    <w:rsid w:val="00612235"/>
    <w:rsid w:val="0062173B"/>
    <w:rsid w:val="00631F4B"/>
    <w:rsid w:val="006439ED"/>
    <w:rsid w:val="006611F8"/>
    <w:rsid w:val="00664601"/>
    <w:rsid w:val="0067217B"/>
    <w:rsid w:val="00673DEF"/>
    <w:rsid w:val="00676041"/>
    <w:rsid w:val="00677968"/>
    <w:rsid w:val="0068441F"/>
    <w:rsid w:val="006B218B"/>
    <w:rsid w:val="006C203D"/>
    <w:rsid w:val="006C4B8F"/>
    <w:rsid w:val="006C7334"/>
    <w:rsid w:val="006D0492"/>
    <w:rsid w:val="006D741F"/>
    <w:rsid w:val="006D7602"/>
    <w:rsid w:val="006F44C6"/>
    <w:rsid w:val="006F76B3"/>
    <w:rsid w:val="007044F0"/>
    <w:rsid w:val="00707337"/>
    <w:rsid w:val="00710741"/>
    <w:rsid w:val="00712403"/>
    <w:rsid w:val="00721713"/>
    <w:rsid w:val="00730FE0"/>
    <w:rsid w:val="00731768"/>
    <w:rsid w:val="00732AFD"/>
    <w:rsid w:val="0073720B"/>
    <w:rsid w:val="00737D9A"/>
    <w:rsid w:val="00740139"/>
    <w:rsid w:val="00741D2B"/>
    <w:rsid w:val="0074737A"/>
    <w:rsid w:val="00761E8D"/>
    <w:rsid w:val="00764619"/>
    <w:rsid w:val="00765AE1"/>
    <w:rsid w:val="007728E9"/>
    <w:rsid w:val="00780B68"/>
    <w:rsid w:val="007930E1"/>
    <w:rsid w:val="007A6B75"/>
    <w:rsid w:val="007B4935"/>
    <w:rsid w:val="007C694C"/>
    <w:rsid w:val="007E20B3"/>
    <w:rsid w:val="007E666A"/>
    <w:rsid w:val="007E72DC"/>
    <w:rsid w:val="007F0939"/>
    <w:rsid w:val="007F1862"/>
    <w:rsid w:val="007F7B61"/>
    <w:rsid w:val="0080097E"/>
    <w:rsid w:val="0080175A"/>
    <w:rsid w:val="00804793"/>
    <w:rsid w:val="008077BE"/>
    <w:rsid w:val="00810547"/>
    <w:rsid w:val="00815852"/>
    <w:rsid w:val="00821C53"/>
    <w:rsid w:val="008224C4"/>
    <w:rsid w:val="008241C3"/>
    <w:rsid w:val="008268AB"/>
    <w:rsid w:val="0083195F"/>
    <w:rsid w:val="00836559"/>
    <w:rsid w:val="008443C5"/>
    <w:rsid w:val="008462A1"/>
    <w:rsid w:val="008536E2"/>
    <w:rsid w:val="008627E8"/>
    <w:rsid w:val="00877BA9"/>
    <w:rsid w:val="00887DAF"/>
    <w:rsid w:val="008921BC"/>
    <w:rsid w:val="008A15F7"/>
    <w:rsid w:val="008B3EBB"/>
    <w:rsid w:val="008B6F2A"/>
    <w:rsid w:val="008C5654"/>
    <w:rsid w:val="008C6A96"/>
    <w:rsid w:val="008D1899"/>
    <w:rsid w:val="008D194C"/>
    <w:rsid w:val="008E2692"/>
    <w:rsid w:val="008E43F7"/>
    <w:rsid w:val="008E5228"/>
    <w:rsid w:val="008E6E3F"/>
    <w:rsid w:val="008E74BE"/>
    <w:rsid w:val="008E75A9"/>
    <w:rsid w:val="008F350E"/>
    <w:rsid w:val="00901A5C"/>
    <w:rsid w:val="00904D7E"/>
    <w:rsid w:val="009066C5"/>
    <w:rsid w:val="00907FB4"/>
    <w:rsid w:val="00913B8E"/>
    <w:rsid w:val="00933FB6"/>
    <w:rsid w:val="00946EAF"/>
    <w:rsid w:val="00950FEE"/>
    <w:rsid w:val="00964F78"/>
    <w:rsid w:val="009779DF"/>
    <w:rsid w:val="0098496F"/>
    <w:rsid w:val="0099158D"/>
    <w:rsid w:val="00992A7D"/>
    <w:rsid w:val="0099557B"/>
    <w:rsid w:val="009A4A97"/>
    <w:rsid w:val="009A713A"/>
    <w:rsid w:val="009B7D81"/>
    <w:rsid w:val="009C15A1"/>
    <w:rsid w:val="009E071F"/>
    <w:rsid w:val="009E226C"/>
    <w:rsid w:val="009F53D5"/>
    <w:rsid w:val="009F7519"/>
    <w:rsid w:val="00A07B91"/>
    <w:rsid w:val="00A122A4"/>
    <w:rsid w:val="00A16CD7"/>
    <w:rsid w:val="00A2487F"/>
    <w:rsid w:val="00A42148"/>
    <w:rsid w:val="00A57B2F"/>
    <w:rsid w:val="00A60F6B"/>
    <w:rsid w:val="00A614D6"/>
    <w:rsid w:val="00A719B0"/>
    <w:rsid w:val="00A72566"/>
    <w:rsid w:val="00A73D5F"/>
    <w:rsid w:val="00A74245"/>
    <w:rsid w:val="00A74421"/>
    <w:rsid w:val="00A810C8"/>
    <w:rsid w:val="00A90497"/>
    <w:rsid w:val="00A96A10"/>
    <w:rsid w:val="00A979DD"/>
    <w:rsid w:val="00AB051E"/>
    <w:rsid w:val="00AB1A7E"/>
    <w:rsid w:val="00AB277A"/>
    <w:rsid w:val="00AC061D"/>
    <w:rsid w:val="00AC1630"/>
    <w:rsid w:val="00AE3580"/>
    <w:rsid w:val="00AF06D1"/>
    <w:rsid w:val="00AF58D7"/>
    <w:rsid w:val="00B01352"/>
    <w:rsid w:val="00B05D71"/>
    <w:rsid w:val="00B06036"/>
    <w:rsid w:val="00B131D9"/>
    <w:rsid w:val="00B26622"/>
    <w:rsid w:val="00B349F1"/>
    <w:rsid w:val="00B442D7"/>
    <w:rsid w:val="00B53088"/>
    <w:rsid w:val="00B6410A"/>
    <w:rsid w:val="00B72850"/>
    <w:rsid w:val="00B8301D"/>
    <w:rsid w:val="00B94365"/>
    <w:rsid w:val="00B9536A"/>
    <w:rsid w:val="00BA122D"/>
    <w:rsid w:val="00BA1F29"/>
    <w:rsid w:val="00BA6742"/>
    <w:rsid w:val="00BE1CD6"/>
    <w:rsid w:val="00BE50DE"/>
    <w:rsid w:val="00BE5CD7"/>
    <w:rsid w:val="00BF4C49"/>
    <w:rsid w:val="00C0441E"/>
    <w:rsid w:val="00C115F1"/>
    <w:rsid w:val="00C15E2D"/>
    <w:rsid w:val="00C303D8"/>
    <w:rsid w:val="00C436ED"/>
    <w:rsid w:val="00C4516E"/>
    <w:rsid w:val="00C53CFD"/>
    <w:rsid w:val="00C5475B"/>
    <w:rsid w:val="00C575A6"/>
    <w:rsid w:val="00C65FCD"/>
    <w:rsid w:val="00C917A9"/>
    <w:rsid w:val="00C97B17"/>
    <w:rsid w:val="00CA1197"/>
    <w:rsid w:val="00CC5390"/>
    <w:rsid w:val="00CE72EF"/>
    <w:rsid w:val="00CF0EC3"/>
    <w:rsid w:val="00D1504F"/>
    <w:rsid w:val="00D24C6C"/>
    <w:rsid w:val="00D32930"/>
    <w:rsid w:val="00D41C27"/>
    <w:rsid w:val="00D6300A"/>
    <w:rsid w:val="00D677FE"/>
    <w:rsid w:val="00D9101D"/>
    <w:rsid w:val="00D916D0"/>
    <w:rsid w:val="00D91C04"/>
    <w:rsid w:val="00D93B15"/>
    <w:rsid w:val="00DA0F75"/>
    <w:rsid w:val="00DA447B"/>
    <w:rsid w:val="00DB6DA0"/>
    <w:rsid w:val="00DC15C5"/>
    <w:rsid w:val="00DD103D"/>
    <w:rsid w:val="00DD38A9"/>
    <w:rsid w:val="00DD67A7"/>
    <w:rsid w:val="00DD7A79"/>
    <w:rsid w:val="00DD7CD7"/>
    <w:rsid w:val="00DE306E"/>
    <w:rsid w:val="00DE313D"/>
    <w:rsid w:val="00DE4F27"/>
    <w:rsid w:val="00DF2E43"/>
    <w:rsid w:val="00DF51ED"/>
    <w:rsid w:val="00E03AAB"/>
    <w:rsid w:val="00E0459F"/>
    <w:rsid w:val="00E068A6"/>
    <w:rsid w:val="00E07476"/>
    <w:rsid w:val="00E10E7F"/>
    <w:rsid w:val="00E2177A"/>
    <w:rsid w:val="00E24076"/>
    <w:rsid w:val="00E242D2"/>
    <w:rsid w:val="00E26F22"/>
    <w:rsid w:val="00E30942"/>
    <w:rsid w:val="00E30C06"/>
    <w:rsid w:val="00E32728"/>
    <w:rsid w:val="00E34EBB"/>
    <w:rsid w:val="00E41498"/>
    <w:rsid w:val="00E427D8"/>
    <w:rsid w:val="00E42F40"/>
    <w:rsid w:val="00E431A1"/>
    <w:rsid w:val="00E614B6"/>
    <w:rsid w:val="00E65C9A"/>
    <w:rsid w:val="00E745C1"/>
    <w:rsid w:val="00E84F6C"/>
    <w:rsid w:val="00E87482"/>
    <w:rsid w:val="00E90043"/>
    <w:rsid w:val="00E92D57"/>
    <w:rsid w:val="00EA2050"/>
    <w:rsid w:val="00EB2274"/>
    <w:rsid w:val="00EB5AA2"/>
    <w:rsid w:val="00EB65B0"/>
    <w:rsid w:val="00EB6776"/>
    <w:rsid w:val="00EC20A5"/>
    <w:rsid w:val="00ED1F31"/>
    <w:rsid w:val="00ED42E1"/>
    <w:rsid w:val="00ED4CD3"/>
    <w:rsid w:val="00EE4307"/>
    <w:rsid w:val="00EE7D1F"/>
    <w:rsid w:val="00EF12A6"/>
    <w:rsid w:val="00EF3F91"/>
    <w:rsid w:val="00EF5E57"/>
    <w:rsid w:val="00EF7A21"/>
    <w:rsid w:val="00F0585F"/>
    <w:rsid w:val="00F15825"/>
    <w:rsid w:val="00F2048F"/>
    <w:rsid w:val="00F324CE"/>
    <w:rsid w:val="00F37456"/>
    <w:rsid w:val="00F423A4"/>
    <w:rsid w:val="00F522D3"/>
    <w:rsid w:val="00F608BA"/>
    <w:rsid w:val="00F6593D"/>
    <w:rsid w:val="00F66611"/>
    <w:rsid w:val="00F67FB8"/>
    <w:rsid w:val="00F740B0"/>
    <w:rsid w:val="00F81DFD"/>
    <w:rsid w:val="00F911B8"/>
    <w:rsid w:val="00FA0F87"/>
    <w:rsid w:val="00FA1454"/>
    <w:rsid w:val="00FB0A73"/>
    <w:rsid w:val="00FB1BB1"/>
    <w:rsid w:val="00FC1180"/>
    <w:rsid w:val="00FE0BF0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A97"/>
    <w:rPr>
      <w:sz w:val="24"/>
      <w:szCs w:val="24"/>
    </w:rPr>
  </w:style>
  <w:style w:type="paragraph" w:styleId="Heading3">
    <w:name w:val="heading 3"/>
    <w:basedOn w:val="Normal"/>
    <w:next w:val="Normal"/>
    <w:qFormat/>
    <w:rsid w:val="00DE30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autoRedefine/>
    <w:rsid w:val="00DE306E"/>
    <w:pPr>
      <w:keepNext w:val="0"/>
      <w:spacing w:before="100" w:beforeAutospacing="1" w:after="100" w:afterAutospacing="1"/>
    </w:pPr>
    <w:rPr>
      <w:rFonts w:ascii="Times New Roman" w:hAnsi="Times New Roman" w:cs="Times New Roman"/>
      <w:color w:val="000000"/>
      <w:sz w:val="27"/>
      <w:szCs w:val="27"/>
    </w:rPr>
  </w:style>
  <w:style w:type="paragraph" w:styleId="BodyTextIndent2">
    <w:name w:val="Body Text Indent 2"/>
    <w:basedOn w:val="Normal"/>
    <w:rsid w:val="00EF5E57"/>
    <w:pPr>
      <w:spacing w:before="240"/>
      <w:ind w:left="360"/>
    </w:pPr>
    <w:rPr>
      <w:rFonts w:ascii="Arial" w:hAnsi="Arial"/>
      <w:sz w:val="22"/>
      <w:szCs w:val="20"/>
    </w:rPr>
  </w:style>
  <w:style w:type="paragraph" w:customStyle="1" w:styleId="Style">
    <w:name w:val="Style"/>
    <w:rsid w:val="00C451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C4516E"/>
    <w:rPr>
      <w:color w:val="0000FF"/>
      <w:u w:val="single"/>
    </w:rPr>
  </w:style>
  <w:style w:type="paragraph" w:styleId="Footer">
    <w:name w:val="footer"/>
    <w:basedOn w:val="Normal"/>
    <w:rsid w:val="000D7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7175"/>
  </w:style>
  <w:style w:type="paragraph" w:styleId="NormalWeb">
    <w:name w:val="Normal (Web)"/>
    <w:basedOn w:val="Normal"/>
    <w:rsid w:val="0006723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9158D"/>
    <w:pPr>
      <w:ind w:left="720"/>
    </w:pPr>
    <w:rPr>
      <w:rFonts w:ascii="Calibri" w:eastAsia="MS Mincho" w:hAnsi="Calibri"/>
      <w:sz w:val="22"/>
      <w:szCs w:val="22"/>
      <w:lang w:val="sq-AL"/>
    </w:rPr>
  </w:style>
  <w:style w:type="paragraph" w:styleId="Header">
    <w:name w:val="header"/>
    <w:basedOn w:val="Normal"/>
    <w:link w:val="HeaderChar"/>
    <w:rsid w:val="00EB5A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B5AA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40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k-energ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xhat.podrimaj@kek-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PËRSHKRIMI I KËRKESAVE TË VENDIT TË PUNËS</vt:lpstr>
    </vt:vector>
  </TitlesOfParts>
  <Company>DTI</Company>
  <LinksUpToDate>false</LinksUpToDate>
  <CharactersWithSpaces>10882</CharactersWithSpaces>
  <SharedDoc>false</SharedDoc>
  <HLinks>
    <vt:vector size="12" baseType="variant">
      <vt:variant>
        <vt:i4>458785</vt:i4>
      </vt:variant>
      <vt:variant>
        <vt:i4>3</vt:i4>
      </vt:variant>
      <vt:variant>
        <vt:i4>0</vt:i4>
      </vt:variant>
      <vt:variant>
        <vt:i4>5</vt:i4>
      </vt:variant>
      <vt:variant>
        <vt:lpwstr>mailto:nexhat.podrimaj@kek-energy.com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http://www.kek-energy.com/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PËRSHKRIMI I KËRKESAVE TË VENDIT TË PUNËS</dc:title>
  <dc:creator>npodrimaj</dc:creator>
  <cp:lastModifiedBy>kek8513</cp:lastModifiedBy>
  <cp:revision>3</cp:revision>
  <cp:lastPrinted>2018-04-05T13:25:00Z</cp:lastPrinted>
  <dcterms:created xsi:type="dcterms:W3CDTF">2018-04-05T13:31:00Z</dcterms:created>
  <dcterms:modified xsi:type="dcterms:W3CDTF">2018-04-05T13:32:00Z</dcterms:modified>
</cp:coreProperties>
</file>